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10F1E" w14:textId="17DCB609" w:rsidR="00350960" w:rsidRPr="00D50D19" w:rsidRDefault="00350960" w:rsidP="00350960">
      <w:pPr>
        <w:spacing w:after="0"/>
        <w:jc w:val="center"/>
        <w:rPr>
          <w:sz w:val="24"/>
          <w:szCs w:val="24"/>
        </w:rPr>
      </w:pPr>
      <w:r>
        <w:rPr>
          <w:sz w:val="24"/>
          <w:szCs w:val="24"/>
        </w:rPr>
        <w:t>Zarządzenie Nr 120/57/2023</w:t>
      </w:r>
    </w:p>
    <w:p w14:paraId="092DAEE5" w14:textId="77777777" w:rsidR="00350960" w:rsidRPr="00D50D19" w:rsidRDefault="00350960" w:rsidP="00350960">
      <w:pPr>
        <w:spacing w:after="0"/>
        <w:jc w:val="center"/>
        <w:rPr>
          <w:sz w:val="24"/>
          <w:szCs w:val="24"/>
        </w:rPr>
      </w:pPr>
      <w:r>
        <w:rPr>
          <w:sz w:val="24"/>
          <w:szCs w:val="24"/>
        </w:rPr>
        <w:t>Prezydenta Miasta R</w:t>
      </w:r>
      <w:r w:rsidRPr="00D50D19">
        <w:rPr>
          <w:sz w:val="24"/>
          <w:szCs w:val="24"/>
        </w:rPr>
        <w:t>zeszowa</w:t>
      </w:r>
    </w:p>
    <w:p w14:paraId="389B3520" w14:textId="1DED4ED3" w:rsidR="00350960" w:rsidRPr="00D50D19" w:rsidRDefault="00350960" w:rsidP="00350960">
      <w:pPr>
        <w:spacing w:after="0"/>
        <w:jc w:val="center"/>
        <w:rPr>
          <w:sz w:val="24"/>
          <w:szCs w:val="24"/>
        </w:rPr>
      </w:pPr>
      <w:r>
        <w:rPr>
          <w:sz w:val="24"/>
          <w:szCs w:val="24"/>
        </w:rPr>
        <w:t>z dnia 27 lipca 2023</w:t>
      </w:r>
      <w:r w:rsidRPr="00D50D19">
        <w:rPr>
          <w:sz w:val="24"/>
          <w:szCs w:val="24"/>
        </w:rPr>
        <w:t xml:space="preserve"> r.</w:t>
      </w:r>
    </w:p>
    <w:p w14:paraId="3551CD5D" w14:textId="77777777" w:rsidR="00350960" w:rsidRPr="00D50D19" w:rsidRDefault="00350960" w:rsidP="00350960">
      <w:pPr>
        <w:jc w:val="center"/>
        <w:rPr>
          <w:sz w:val="24"/>
          <w:szCs w:val="24"/>
        </w:rPr>
      </w:pPr>
    </w:p>
    <w:p w14:paraId="1E40403B" w14:textId="77777777" w:rsidR="00350960" w:rsidRPr="00D50D19" w:rsidRDefault="00350960" w:rsidP="00350960">
      <w:pPr>
        <w:rPr>
          <w:sz w:val="24"/>
          <w:szCs w:val="24"/>
        </w:rPr>
      </w:pPr>
      <w:r w:rsidRPr="00D50D19">
        <w:rPr>
          <w:sz w:val="24"/>
          <w:szCs w:val="24"/>
        </w:rPr>
        <w:t xml:space="preserve">w sprawie </w:t>
      </w:r>
      <w:r>
        <w:rPr>
          <w:sz w:val="24"/>
          <w:szCs w:val="24"/>
        </w:rPr>
        <w:t xml:space="preserve">zmiany </w:t>
      </w:r>
      <w:r w:rsidRPr="00D50D19">
        <w:rPr>
          <w:sz w:val="24"/>
          <w:szCs w:val="24"/>
        </w:rPr>
        <w:t>zasad rachunkowości dla budżetu Miasta Rzeszowa.</w:t>
      </w:r>
    </w:p>
    <w:p w14:paraId="21ECC9F0" w14:textId="4AA27874" w:rsidR="00350960" w:rsidRPr="00D50D19" w:rsidRDefault="00350960" w:rsidP="00350960">
      <w:pPr>
        <w:jc w:val="both"/>
        <w:rPr>
          <w:sz w:val="24"/>
          <w:szCs w:val="24"/>
        </w:rPr>
      </w:pPr>
      <w:r>
        <w:rPr>
          <w:sz w:val="24"/>
          <w:szCs w:val="24"/>
        </w:rPr>
        <w:t xml:space="preserve">                    </w:t>
      </w:r>
      <w:r w:rsidRPr="0033359C">
        <w:rPr>
          <w:sz w:val="24"/>
          <w:szCs w:val="24"/>
        </w:rPr>
        <w:t>Na podstawie art. 30 ust.1 ustawy z dnia 8 marca 1990 r. o samorządzie gminnym                    (Dz. U. z 20</w:t>
      </w:r>
      <w:r w:rsidR="00EB4364" w:rsidRPr="0033359C">
        <w:rPr>
          <w:sz w:val="24"/>
          <w:szCs w:val="24"/>
        </w:rPr>
        <w:t>23</w:t>
      </w:r>
      <w:r w:rsidRPr="0033359C">
        <w:rPr>
          <w:sz w:val="24"/>
          <w:szCs w:val="24"/>
        </w:rPr>
        <w:t xml:space="preserve"> r., poz. </w:t>
      </w:r>
      <w:r w:rsidR="00EB4364" w:rsidRPr="0033359C">
        <w:rPr>
          <w:sz w:val="24"/>
          <w:szCs w:val="24"/>
        </w:rPr>
        <w:t>40</w:t>
      </w:r>
      <w:r w:rsidRPr="0033359C">
        <w:rPr>
          <w:sz w:val="24"/>
          <w:szCs w:val="24"/>
        </w:rPr>
        <w:t xml:space="preserve"> z </w:t>
      </w:r>
      <w:proofErr w:type="spellStart"/>
      <w:r w:rsidRPr="0033359C">
        <w:rPr>
          <w:sz w:val="24"/>
          <w:szCs w:val="24"/>
        </w:rPr>
        <w:t>późn</w:t>
      </w:r>
      <w:proofErr w:type="spellEnd"/>
      <w:r w:rsidRPr="0033359C">
        <w:rPr>
          <w:sz w:val="24"/>
          <w:szCs w:val="24"/>
        </w:rPr>
        <w:t xml:space="preserve">. zm.) i art. 10  ustawy z dnia 29 września 1994 r.   </w:t>
      </w:r>
      <w:r w:rsidR="00EB4364" w:rsidRPr="0033359C">
        <w:rPr>
          <w:sz w:val="24"/>
          <w:szCs w:val="24"/>
        </w:rPr>
        <w:t xml:space="preserve">                                              </w:t>
      </w:r>
      <w:r w:rsidRPr="0033359C">
        <w:rPr>
          <w:sz w:val="24"/>
          <w:szCs w:val="24"/>
        </w:rPr>
        <w:t>o rachunkowości ( Dz. U. z 20</w:t>
      </w:r>
      <w:r w:rsidR="004955F8" w:rsidRPr="0033359C">
        <w:rPr>
          <w:sz w:val="24"/>
          <w:szCs w:val="24"/>
        </w:rPr>
        <w:t>23</w:t>
      </w:r>
      <w:r w:rsidRPr="0033359C">
        <w:rPr>
          <w:sz w:val="24"/>
          <w:szCs w:val="24"/>
        </w:rPr>
        <w:t xml:space="preserve"> r.,  poz. </w:t>
      </w:r>
      <w:r w:rsidR="004955F8" w:rsidRPr="0033359C">
        <w:rPr>
          <w:sz w:val="24"/>
          <w:szCs w:val="24"/>
        </w:rPr>
        <w:t>120</w:t>
      </w:r>
      <w:r w:rsidRPr="0033359C">
        <w:rPr>
          <w:sz w:val="24"/>
          <w:szCs w:val="24"/>
        </w:rPr>
        <w:t xml:space="preserve"> z </w:t>
      </w:r>
      <w:proofErr w:type="spellStart"/>
      <w:r w:rsidRPr="0033359C">
        <w:rPr>
          <w:sz w:val="24"/>
          <w:szCs w:val="24"/>
        </w:rPr>
        <w:t>późn</w:t>
      </w:r>
      <w:proofErr w:type="spellEnd"/>
      <w:r w:rsidRPr="0033359C">
        <w:rPr>
          <w:sz w:val="24"/>
          <w:szCs w:val="24"/>
        </w:rPr>
        <w:t>. zm.)</w:t>
      </w:r>
    </w:p>
    <w:p w14:paraId="140BC000" w14:textId="77777777" w:rsidR="00350960" w:rsidRPr="00D50D19" w:rsidRDefault="00350960" w:rsidP="00350960">
      <w:pPr>
        <w:jc w:val="center"/>
        <w:rPr>
          <w:sz w:val="24"/>
          <w:szCs w:val="24"/>
        </w:rPr>
      </w:pPr>
      <w:r>
        <w:rPr>
          <w:sz w:val="24"/>
          <w:szCs w:val="24"/>
        </w:rPr>
        <w:t>zarządza się</w:t>
      </w:r>
      <w:r w:rsidRPr="00D50D19">
        <w:rPr>
          <w:sz w:val="24"/>
          <w:szCs w:val="24"/>
        </w:rPr>
        <w:t>, co następuje:</w:t>
      </w:r>
    </w:p>
    <w:p w14:paraId="21D1823D" w14:textId="77777777" w:rsidR="00350960" w:rsidRPr="00D50D19" w:rsidRDefault="00350960" w:rsidP="00350960">
      <w:pPr>
        <w:jc w:val="center"/>
        <w:rPr>
          <w:sz w:val="24"/>
          <w:szCs w:val="24"/>
        </w:rPr>
      </w:pPr>
      <w:r w:rsidRPr="00D50D19">
        <w:rPr>
          <w:sz w:val="24"/>
          <w:szCs w:val="24"/>
        </w:rPr>
        <w:t>§ 1</w:t>
      </w:r>
    </w:p>
    <w:p w14:paraId="7D7E2783" w14:textId="77777777" w:rsidR="00350960" w:rsidRDefault="00350960" w:rsidP="00350960">
      <w:pPr>
        <w:jc w:val="both"/>
        <w:rPr>
          <w:sz w:val="24"/>
          <w:szCs w:val="24"/>
        </w:rPr>
      </w:pPr>
      <w:r>
        <w:rPr>
          <w:sz w:val="24"/>
          <w:szCs w:val="24"/>
        </w:rPr>
        <w:t>Wprowadza się zasady (politykę) rachunkowości dla budżetu Miasta Rzeszowa stanowiące załącznik do niniejszego zarządzenia.</w:t>
      </w:r>
    </w:p>
    <w:p w14:paraId="6BBEC61F" w14:textId="77777777" w:rsidR="00350960" w:rsidRPr="00D50D19" w:rsidRDefault="00350960" w:rsidP="00350960">
      <w:pPr>
        <w:jc w:val="center"/>
        <w:rPr>
          <w:sz w:val="24"/>
          <w:szCs w:val="24"/>
        </w:rPr>
      </w:pPr>
      <w:r w:rsidRPr="00D50D19">
        <w:rPr>
          <w:sz w:val="24"/>
          <w:szCs w:val="24"/>
        </w:rPr>
        <w:t>§ 2</w:t>
      </w:r>
    </w:p>
    <w:p w14:paraId="10C38515" w14:textId="77777777" w:rsidR="00350960" w:rsidRPr="00D50D19" w:rsidRDefault="00350960" w:rsidP="00350960">
      <w:pPr>
        <w:jc w:val="both"/>
        <w:rPr>
          <w:sz w:val="24"/>
          <w:szCs w:val="24"/>
        </w:rPr>
      </w:pPr>
      <w:r>
        <w:rPr>
          <w:sz w:val="24"/>
          <w:szCs w:val="24"/>
        </w:rPr>
        <w:t>Wykonanie Zarządzenia powierza się</w:t>
      </w:r>
      <w:r w:rsidRPr="00D50D19">
        <w:rPr>
          <w:sz w:val="24"/>
          <w:szCs w:val="24"/>
        </w:rPr>
        <w:t xml:space="preserve"> </w:t>
      </w:r>
      <w:r>
        <w:rPr>
          <w:sz w:val="24"/>
          <w:szCs w:val="24"/>
        </w:rPr>
        <w:t xml:space="preserve">Dyrektorowi Wydziału Budżetowego i </w:t>
      </w:r>
      <w:r w:rsidRPr="00D50D19">
        <w:rPr>
          <w:sz w:val="24"/>
          <w:szCs w:val="24"/>
        </w:rPr>
        <w:t>Skarbnikowi Miasta Rzeszowa.</w:t>
      </w:r>
    </w:p>
    <w:p w14:paraId="37D526CF" w14:textId="77777777" w:rsidR="00350960" w:rsidRDefault="00350960" w:rsidP="00350960">
      <w:pPr>
        <w:jc w:val="center"/>
        <w:rPr>
          <w:sz w:val="24"/>
          <w:szCs w:val="24"/>
        </w:rPr>
      </w:pPr>
      <w:r>
        <w:rPr>
          <w:sz w:val="24"/>
          <w:szCs w:val="24"/>
        </w:rPr>
        <w:t>§ 3</w:t>
      </w:r>
    </w:p>
    <w:p w14:paraId="073EA52D" w14:textId="4EFAA6CF" w:rsidR="00350960" w:rsidRDefault="00350960" w:rsidP="00350960">
      <w:pPr>
        <w:jc w:val="both"/>
        <w:rPr>
          <w:sz w:val="24"/>
          <w:szCs w:val="24"/>
        </w:rPr>
      </w:pPr>
      <w:r>
        <w:rPr>
          <w:sz w:val="24"/>
          <w:szCs w:val="24"/>
        </w:rPr>
        <w:t xml:space="preserve">Traci moc Zarządzenie Nr 98/2019 Prezydenta Miasta Rzeszowa z </w:t>
      </w:r>
      <w:r w:rsidR="004955F8">
        <w:rPr>
          <w:sz w:val="24"/>
          <w:szCs w:val="24"/>
        </w:rPr>
        <w:t>30</w:t>
      </w:r>
      <w:r>
        <w:rPr>
          <w:sz w:val="24"/>
          <w:szCs w:val="24"/>
        </w:rPr>
        <w:t xml:space="preserve"> </w:t>
      </w:r>
      <w:r w:rsidR="004955F8">
        <w:rPr>
          <w:sz w:val="24"/>
          <w:szCs w:val="24"/>
        </w:rPr>
        <w:t>grudnia</w:t>
      </w:r>
      <w:r>
        <w:rPr>
          <w:sz w:val="24"/>
          <w:szCs w:val="24"/>
        </w:rPr>
        <w:t xml:space="preserve"> 2019 r. w sprawie zasad rachunkowości dla budżetu Miasta Rzeszowa.</w:t>
      </w:r>
    </w:p>
    <w:p w14:paraId="095357E3" w14:textId="77777777" w:rsidR="00350960" w:rsidRDefault="00350960" w:rsidP="00350960">
      <w:pPr>
        <w:rPr>
          <w:sz w:val="24"/>
          <w:szCs w:val="24"/>
        </w:rPr>
      </w:pPr>
    </w:p>
    <w:p w14:paraId="5D5F5D34" w14:textId="77777777" w:rsidR="00350960" w:rsidRPr="00D50D19" w:rsidRDefault="00350960" w:rsidP="00350960">
      <w:pPr>
        <w:jc w:val="center"/>
        <w:rPr>
          <w:sz w:val="24"/>
          <w:szCs w:val="24"/>
        </w:rPr>
      </w:pPr>
      <w:r>
        <w:rPr>
          <w:sz w:val="24"/>
          <w:szCs w:val="24"/>
        </w:rPr>
        <w:t>§ 4</w:t>
      </w:r>
    </w:p>
    <w:p w14:paraId="2E878782" w14:textId="313E5C1D" w:rsidR="00350960" w:rsidRDefault="00350960" w:rsidP="00350960">
      <w:pPr>
        <w:jc w:val="both"/>
        <w:rPr>
          <w:sz w:val="24"/>
          <w:szCs w:val="24"/>
        </w:rPr>
      </w:pPr>
      <w:r w:rsidRPr="00D50D19">
        <w:rPr>
          <w:sz w:val="24"/>
          <w:szCs w:val="24"/>
        </w:rPr>
        <w:t xml:space="preserve">Zarządzenie wchodzi w życie z dniem podpisania i ma zastosowanie do prowadzenia ksiąg rachunkowych od dnia </w:t>
      </w:r>
      <w:r>
        <w:rPr>
          <w:sz w:val="24"/>
          <w:szCs w:val="24"/>
        </w:rPr>
        <w:t xml:space="preserve">1 </w:t>
      </w:r>
      <w:r w:rsidR="008A7113">
        <w:rPr>
          <w:sz w:val="24"/>
          <w:szCs w:val="24"/>
        </w:rPr>
        <w:t>stycznia</w:t>
      </w:r>
      <w:r>
        <w:rPr>
          <w:sz w:val="24"/>
          <w:szCs w:val="24"/>
        </w:rPr>
        <w:t xml:space="preserve"> 2023</w:t>
      </w:r>
      <w:r w:rsidRPr="00D50D19">
        <w:rPr>
          <w:sz w:val="24"/>
          <w:szCs w:val="24"/>
        </w:rPr>
        <w:t xml:space="preserve"> r.</w:t>
      </w:r>
    </w:p>
    <w:p w14:paraId="2066441F" w14:textId="77777777" w:rsidR="00350960" w:rsidRDefault="00350960" w:rsidP="00350960">
      <w:pPr>
        <w:jc w:val="both"/>
        <w:rPr>
          <w:sz w:val="24"/>
          <w:szCs w:val="24"/>
        </w:rPr>
      </w:pPr>
    </w:p>
    <w:p w14:paraId="39DD3310" w14:textId="77777777" w:rsidR="00423DFD" w:rsidRDefault="00423DFD" w:rsidP="00350960"/>
    <w:p w14:paraId="0F98BCA9" w14:textId="77777777" w:rsidR="000B3FAE" w:rsidRDefault="000B3FAE" w:rsidP="00350960"/>
    <w:p w14:paraId="612FD6FA" w14:textId="77777777" w:rsidR="000B3FAE" w:rsidRDefault="000B3FAE" w:rsidP="00350960"/>
    <w:p w14:paraId="40DC9868" w14:textId="77777777" w:rsidR="000B3FAE" w:rsidRDefault="000B3FAE" w:rsidP="00350960"/>
    <w:p w14:paraId="5F83833E" w14:textId="77777777" w:rsidR="000B3FAE" w:rsidRDefault="000B3FAE" w:rsidP="00350960"/>
    <w:p w14:paraId="0EA4AE64" w14:textId="77777777" w:rsidR="000B3FAE" w:rsidRDefault="000B3FAE" w:rsidP="00350960"/>
    <w:p w14:paraId="77838FA8" w14:textId="77777777" w:rsidR="000B3FAE" w:rsidRDefault="000B3FAE" w:rsidP="00350960"/>
    <w:p w14:paraId="4B71E4AE" w14:textId="77777777" w:rsidR="000B3FAE" w:rsidRDefault="000B3FAE" w:rsidP="00350960"/>
    <w:p w14:paraId="2DF877B2" w14:textId="77777777" w:rsidR="000B3FAE" w:rsidRDefault="000B3FAE" w:rsidP="00350960"/>
    <w:p w14:paraId="26EE87EF" w14:textId="77777777" w:rsidR="000B3FAE" w:rsidRDefault="000B3FAE" w:rsidP="00350960"/>
    <w:p w14:paraId="36563898" w14:textId="77777777" w:rsidR="000B3FAE" w:rsidRDefault="000B3FAE" w:rsidP="000B3FAE"/>
    <w:p w14:paraId="24C5E49B" w14:textId="77777777" w:rsidR="000B3FAE" w:rsidRDefault="000B3FAE" w:rsidP="000B3FAE">
      <w:pPr>
        <w:pStyle w:val="Nagwek1"/>
      </w:pPr>
      <w:r>
        <w:t xml:space="preserve">Załącznik </w:t>
      </w:r>
    </w:p>
    <w:p w14:paraId="56DFC96D" w14:textId="77777777" w:rsidR="000B3FAE" w:rsidRDefault="000B3FAE" w:rsidP="000B3FAE">
      <w:pPr>
        <w:pStyle w:val="Tytu"/>
        <w:jc w:val="right"/>
        <w:outlineLvl w:val="0"/>
      </w:pPr>
      <w:r>
        <w:t>do Zarządzenia Nr 120/57/2023</w:t>
      </w:r>
    </w:p>
    <w:p w14:paraId="623F4080" w14:textId="77777777" w:rsidR="000B3FAE" w:rsidRDefault="000B3FAE" w:rsidP="000B3FAE">
      <w:pPr>
        <w:pStyle w:val="Podtytu"/>
      </w:pPr>
      <w:r>
        <w:t>Prezydenta Miasta Rzeszowa</w:t>
      </w:r>
    </w:p>
    <w:p w14:paraId="2F9A498A" w14:textId="77777777" w:rsidR="000B3FAE" w:rsidRPr="00857622" w:rsidRDefault="000B3FAE" w:rsidP="000B3FAE">
      <w:pPr>
        <w:spacing w:line="120" w:lineRule="atLeast"/>
        <w:ind w:left="150"/>
        <w:jc w:val="right"/>
        <w:rPr>
          <w:sz w:val="28"/>
          <w:szCs w:val="28"/>
        </w:rPr>
      </w:pPr>
      <w:r w:rsidRPr="00857622">
        <w:rPr>
          <w:sz w:val="28"/>
          <w:szCs w:val="28"/>
        </w:rPr>
        <w:t>z dnia</w:t>
      </w:r>
      <w:r>
        <w:rPr>
          <w:sz w:val="28"/>
          <w:szCs w:val="28"/>
        </w:rPr>
        <w:t xml:space="preserve"> 27 lipca 2023 r.</w:t>
      </w:r>
    </w:p>
    <w:p w14:paraId="4D040135" w14:textId="77777777" w:rsidR="000B3FAE" w:rsidRPr="00F91F13" w:rsidRDefault="000B3FAE" w:rsidP="000B3FAE"/>
    <w:p w14:paraId="2DAF326F" w14:textId="77777777" w:rsidR="000B3FAE" w:rsidRDefault="000B3FAE" w:rsidP="000B3FAE">
      <w:pPr>
        <w:jc w:val="center"/>
        <w:rPr>
          <w:b/>
          <w:sz w:val="32"/>
        </w:rPr>
      </w:pPr>
    </w:p>
    <w:p w14:paraId="352EA08B" w14:textId="77777777" w:rsidR="000B3FAE" w:rsidRDefault="000B3FAE" w:rsidP="000B3FAE">
      <w:pPr>
        <w:pStyle w:val="Nagwek2"/>
      </w:pPr>
      <w:r>
        <w:t xml:space="preserve">Zasady prowadzenia ksiąg rachunkowych </w:t>
      </w:r>
    </w:p>
    <w:p w14:paraId="58D1D4A1" w14:textId="77777777" w:rsidR="000B3FAE" w:rsidRDefault="000B3FAE" w:rsidP="000B3FAE">
      <w:pPr>
        <w:jc w:val="center"/>
        <w:rPr>
          <w:b/>
          <w:sz w:val="32"/>
        </w:rPr>
      </w:pPr>
      <w:r>
        <w:rPr>
          <w:b/>
          <w:sz w:val="32"/>
        </w:rPr>
        <w:t>dla budżetu Miasta Rzeszowa</w:t>
      </w:r>
    </w:p>
    <w:p w14:paraId="04D7000E" w14:textId="77777777" w:rsidR="000B3FAE" w:rsidRDefault="000B3FAE" w:rsidP="000B3FAE">
      <w:pPr>
        <w:rPr>
          <w:b/>
          <w:sz w:val="28"/>
        </w:rPr>
      </w:pPr>
    </w:p>
    <w:p w14:paraId="4729CB36" w14:textId="77777777" w:rsidR="000B3FAE" w:rsidRDefault="000B3FAE" w:rsidP="000B3FAE">
      <w:pPr>
        <w:jc w:val="center"/>
        <w:rPr>
          <w:b/>
          <w:sz w:val="28"/>
        </w:rPr>
      </w:pPr>
    </w:p>
    <w:p w14:paraId="2965C450" w14:textId="77777777" w:rsidR="000B3FAE" w:rsidRDefault="000B3FAE" w:rsidP="000B3FAE">
      <w:pPr>
        <w:pStyle w:val="Tekstpodstawowy"/>
      </w:pPr>
      <w:r>
        <w:t>Rachunkowość budżetu służy głównie do ewidencji kasowego wykonania budżetu miasta czyli do rejestracji dochodów i wydatków. Zapisy w urządzeniach księgowych budżetu pozwalają ponadto na obserwację realizacji przychodów i  rozchodów, stanu należności i zobowiązań budżetu, a także umożliwiają ustalenie wyniku z kasowego wykonania budżetu za dany rok, wyniku na operacjach nie kasowych oraz stanu skumulowanej nadwyżki lub niedoboru na zasobach budżetu.</w:t>
      </w:r>
    </w:p>
    <w:p w14:paraId="402907E8" w14:textId="77777777" w:rsidR="000B3FAE" w:rsidRDefault="000B3FAE" w:rsidP="000B3FAE">
      <w:pPr>
        <w:pStyle w:val="Nagwek3"/>
        <w:rPr>
          <w:b w:val="0"/>
          <w:i/>
        </w:rPr>
      </w:pPr>
    </w:p>
    <w:p w14:paraId="012116C4" w14:textId="77777777" w:rsidR="000B3FAE" w:rsidRDefault="000B3FAE" w:rsidP="000B3FAE">
      <w:pPr>
        <w:pStyle w:val="Nagwek3"/>
        <w:jc w:val="center"/>
      </w:pPr>
      <w:r w:rsidRPr="00D369CB">
        <w:t>§</w:t>
      </w:r>
      <w:r>
        <w:t xml:space="preserve"> 1 </w:t>
      </w:r>
    </w:p>
    <w:p w14:paraId="6D731B9E" w14:textId="77777777" w:rsidR="000B3FAE" w:rsidRDefault="000B3FAE" w:rsidP="000B3FAE">
      <w:pPr>
        <w:pStyle w:val="Nagwek3"/>
        <w:jc w:val="center"/>
      </w:pPr>
      <w:r>
        <w:t>Zasady ogólne</w:t>
      </w:r>
    </w:p>
    <w:p w14:paraId="73F76200" w14:textId="77777777" w:rsidR="000B3FAE" w:rsidRDefault="000B3FAE" w:rsidP="000B3FAE">
      <w:pPr>
        <w:rPr>
          <w:b/>
          <w:sz w:val="28"/>
        </w:rPr>
      </w:pPr>
    </w:p>
    <w:p w14:paraId="74778B10" w14:textId="77777777" w:rsidR="000B3FAE" w:rsidRDefault="000B3FAE" w:rsidP="000B3FAE">
      <w:pPr>
        <w:pStyle w:val="Tekstpodstawowywcity"/>
        <w:numPr>
          <w:ilvl w:val="0"/>
          <w:numId w:val="4"/>
        </w:numPr>
      </w:pPr>
      <w:r>
        <w:t>Miasto Rzeszów jako organ finansowy obowiązany jest stosować określone ustawą o rachunkowości oraz innymi obowiązującymi przepisami prawa zasady rachunkowości, przedstawiając rzetelnie i jasno sytuację majątkową i  finansową oraz wynik finansowy.</w:t>
      </w:r>
    </w:p>
    <w:p w14:paraId="291EE8C3" w14:textId="77777777" w:rsidR="000B3FAE" w:rsidRDefault="000B3FAE" w:rsidP="000B3FAE">
      <w:pPr>
        <w:pStyle w:val="Tekstpodstawowywcity"/>
        <w:numPr>
          <w:ilvl w:val="0"/>
          <w:numId w:val="4"/>
        </w:numPr>
      </w:pPr>
      <w:r>
        <w:t>Przyjęte zasady rachunkowości zostały ustalone z uwzględnieniem następujących przepisów prawnych:</w:t>
      </w:r>
    </w:p>
    <w:p w14:paraId="21D455BC" w14:textId="77777777" w:rsidR="000B3FAE" w:rsidRPr="00B35814" w:rsidRDefault="000B3FAE" w:rsidP="000B3FAE">
      <w:pPr>
        <w:pStyle w:val="Tekstpodstawowywcity"/>
        <w:numPr>
          <w:ilvl w:val="0"/>
          <w:numId w:val="31"/>
        </w:numPr>
        <w:rPr>
          <w:i/>
        </w:rPr>
      </w:pPr>
      <w:r w:rsidRPr="001B582C">
        <w:rPr>
          <w:i/>
        </w:rPr>
        <w:t xml:space="preserve">Ustawy z dnia 29 września 1994 r. o </w:t>
      </w:r>
      <w:r w:rsidRPr="00B35814">
        <w:rPr>
          <w:i/>
        </w:rPr>
        <w:t xml:space="preserve">rachunkowości (tekst jednolity Dz. U. z 2023 r. poz. 120 z </w:t>
      </w:r>
      <w:proofErr w:type="spellStart"/>
      <w:r w:rsidRPr="00B35814">
        <w:rPr>
          <w:i/>
        </w:rPr>
        <w:t>późn</w:t>
      </w:r>
      <w:proofErr w:type="spellEnd"/>
      <w:r w:rsidRPr="00B35814">
        <w:rPr>
          <w:i/>
        </w:rPr>
        <w:t>. zm. );</w:t>
      </w:r>
    </w:p>
    <w:p w14:paraId="69E9DF6B" w14:textId="77777777" w:rsidR="000B3FAE" w:rsidRPr="00B35814" w:rsidRDefault="000B3FAE" w:rsidP="000B3FAE">
      <w:pPr>
        <w:pStyle w:val="Tekstpodstawowywcity"/>
        <w:numPr>
          <w:ilvl w:val="0"/>
          <w:numId w:val="31"/>
        </w:numPr>
        <w:rPr>
          <w:i/>
        </w:rPr>
      </w:pPr>
      <w:r>
        <w:rPr>
          <w:i/>
          <w:noProof/>
        </w:rPr>
        <mc:AlternateContent>
          <mc:Choice Requires="wpi">
            <w:drawing>
              <wp:anchor distT="0" distB="0" distL="114300" distR="114300" simplePos="0" relativeHeight="251660288" behindDoc="0" locked="0" layoutInCell="1" allowOverlap="1" wp14:anchorId="0934C909" wp14:editId="49111AE3">
                <wp:simplePos x="0" y="0"/>
                <wp:positionH relativeFrom="column">
                  <wp:posOffset>8815390</wp:posOffset>
                </wp:positionH>
                <wp:positionV relativeFrom="paragraph">
                  <wp:posOffset>157405</wp:posOffset>
                </wp:positionV>
                <wp:extent cx="360" cy="360"/>
                <wp:effectExtent l="38100" t="38100" r="57150" b="57150"/>
                <wp:wrapNone/>
                <wp:docPr id="2078853131" name="Pismo odręczne 4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32E1DD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42" o:spid="_x0000_s1026" type="#_x0000_t75" style="position:absolute;margin-left:693.45pt;margin-top:11.7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">
                <v:imagedata r:id="rId9" o:title=""/>
              </v:shape>
            </w:pict>
          </mc:Fallback>
        </mc:AlternateContent>
      </w:r>
      <w:r w:rsidRPr="001B582C">
        <w:rPr>
          <w:i/>
        </w:rPr>
        <w:t xml:space="preserve">Ustawy z dnia 27.08.2009 r. o finansach publicznych </w:t>
      </w:r>
      <w:r w:rsidRPr="00B35814">
        <w:rPr>
          <w:i/>
        </w:rPr>
        <w:t xml:space="preserve">(Dz. U. z 2023 r. poz. 1270 z </w:t>
      </w:r>
      <w:proofErr w:type="spellStart"/>
      <w:r w:rsidRPr="00B35814">
        <w:rPr>
          <w:i/>
        </w:rPr>
        <w:t>późn</w:t>
      </w:r>
      <w:proofErr w:type="spellEnd"/>
      <w:r w:rsidRPr="00B35814">
        <w:rPr>
          <w:i/>
        </w:rPr>
        <w:t>. zm.);</w:t>
      </w:r>
    </w:p>
    <w:p w14:paraId="4C2CE8B5" w14:textId="77777777" w:rsidR="000B3FAE" w:rsidRPr="00B35814" w:rsidRDefault="000B3FAE" w:rsidP="000B3FAE">
      <w:pPr>
        <w:pStyle w:val="Tekstpodstawowywcity"/>
        <w:numPr>
          <w:ilvl w:val="0"/>
          <w:numId w:val="31"/>
        </w:numPr>
        <w:rPr>
          <w:i/>
        </w:rPr>
      </w:pPr>
      <w:r w:rsidRPr="00A85B74">
        <w:rPr>
          <w:i/>
          <w:szCs w:val="28"/>
        </w:rPr>
        <w:t xml:space="preserve">Rozporządzenie </w:t>
      </w:r>
      <w:r w:rsidRPr="00A85B74">
        <w:rPr>
          <w:rFonts w:eastAsiaTheme="minorHAnsi"/>
          <w:bCs/>
          <w:i/>
          <w:szCs w:val="28"/>
          <w:lang w:eastAsia="en-US"/>
        </w:rPr>
        <w:t xml:space="preserve">Ministra Rozwoju i Finansów </w:t>
      </w:r>
      <w:r w:rsidRPr="00A85B74">
        <w:rPr>
          <w:rFonts w:eastAsiaTheme="minorHAnsi"/>
          <w:i/>
          <w:szCs w:val="28"/>
          <w:lang w:eastAsia="en-US"/>
        </w:rPr>
        <w:t xml:space="preserve">z dnia 13 września 2017 r. </w:t>
      </w:r>
      <w:r w:rsidRPr="00A85B74">
        <w:rPr>
          <w:rFonts w:eastAsiaTheme="minorHAnsi"/>
          <w:bCs/>
          <w:i/>
          <w:szCs w:val="28"/>
          <w:lang w:eastAsia="en-US"/>
        </w:rPr>
        <w:t xml:space="preserve">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r w:rsidRPr="00B35814">
        <w:rPr>
          <w:rFonts w:eastAsiaTheme="minorHAnsi"/>
          <w:bCs/>
          <w:i/>
          <w:szCs w:val="28"/>
          <w:lang w:eastAsia="en-US"/>
        </w:rPr>
        <w:t>(</w:t>
      </w:r>
      <w:r w:rsidRPr="00B35814">
        <w:rPr>
          <w:rFonts w:eastAsiaTheme="minorHAnsi"/>
          <w:i/>
          <w:szCs w:val="28"/>
          <w:lang w:eastAsia="en-US"/>
        </w:rPr>
        <w:t>Dz. U. z 2020 r. poz. 342)</w:t>
      </w:r>
      <w:r w:rsidRPr="00B35814">
        <w:rPr>
          <w:i/>
          <w:szCs w:val="28"/>
        </w:rPr>
        <w:t>;</w:t>
      </w:r>
    </w:p>
    <w:p w14:paraId="71E8439D" w14:textId="77777777" w:rsidR="000B3FAE" w:rsidRPr="00B35814" w:rsidRDefault="000B3FAE" w:rsidP="000B3FAE">
      <w:pPr>
        <w:pStyle w:val="Tekstpodstawowywcity"/>
        <w:numPr>
          <w:ilvl w:val="0"/>
          <w:numId w:val="31"/>
        </w:numPr>
        <w:rPr>
          <w:i/>
        </w:rPr>
      </w:pPr>
      <w:r w:rsidRPr="001B582C">
        <w:rPr>
          <w:i/>
        </w:rPr>
        <w:lastRenderedPageBreak/>
        <w:t>Rozporządz</w:t>
      </w:r>
      <w:r>
        <w:rPr>
          <w:i/>
        </w:rPr>
        <w:t xml:space="preserve">enia Ministra Finansów z dnia 26 stycznia </w:t>
      </w:r>
      <w:r w:rsidRPr="001B582C">
        <w:rPr>
          <w:i/>
        </w:rPr>
        <w:t>20</w:t>
      </w:r>
      <w:r>
        <w:rPr>
          <w:i/>
        </w:rPr>
        <w:t>23</w:t>
      </w:r>
      <w:r w:rsidRPr="001B582C">
        <w:rPr>
          <w:i/>
        </w:rPr>
        <w:t xml:space="preserve"> r. w sprawie sprawozdawczości budżetowej </w:t>
      </w:r>
      <w:r w:rsidRPr="00B35814">
        <w:rPr>
          <w:i/>
        </w:rPr>
        <w:t>(Dz. U. z 2023, poz. 193 );</w:t>
      </w:r>
    </w:p>
    <w:p w14:paraId="7676D265" w14:textId="77777777" w:rsidR="000B3FAE" w:rsidRPr="00B35814" w:rsidRDefault="000B3FAE" w:rsidP="000B3FAE">
      <w:pPr>
        <w:pStyle w:val="Tekstpodstawowywcity"/>
        <w:numPr>
          <w:ilvl w:val="0"/>
          <w:numId w:val="31"/>
        </w:numPr>
        <w:rPr>
          <w:i/>
        </w:rPr>
      </w:pPr>
      <w:r w:rsidRPr="00B35814">
        <w:rPr>
          <w:i/>
        </w:rPr>
        <w:t>Rozporządzenie Ministra Finansów z 28.12.2021 r. w sprawie sprawozdań jednostek sektora finansów publicznych w zakresie operacji finansowych (Dz. U. z 2023 roku, poz. 652 );</w:t>
      </w:r>
    </w:p>
    <w:p w14:paraId="47727057" w14:textId="77777777" w:rsidR="000B3FAE" w:rsidRPr="00B35814" w:rsidRDefault="000B3FAE" w:rsidP="000B3FAE">
      <w:pPr>
        <w:pStyle w:val="Tekstpodstawowywcity"/>
        <w:numPr>
          <w:ilvl w:val="0"/>
          <w:numId w:val="31"/>
        </w:numPr>
        <w:rPr>
          <w:i/>
        </w:rPr>
      </w:pPr>
      <w:r w:rsidRPr="00B35814">
        <w:rPr>
          <w:i/>
        </w:rPr>
        <w:t>Rozporządzenia Ministra Finansów z dnia 7 grudnia 2010 r. w  sprawie sposobu prowadzenia gospodarki finansowej jednostek budżetowych i  samorządowych zakładów budżetowych (Dz.U. z 2019r., poz. 1718 );</w:t>
      </w:r>
    </w:p>
    <w:p w14:paraId="0C4C98FE" w14:textId="77777777" w:rsidR="000B3FAE" w:rsidRPr="00B35814" w:rsidRDefault="000B3FAE" w:rsidP="000B3FAE">
      <w:pPr>
        <w:pStyle w:val="Tekstpodstawowywcity"/>
        <w:numPr>
          <w:ilvl w:val="0"/>
          <w:numId w:val="31"/>
        </w:numPr>
        <w:rPr>
          <w:i/>
        </w:rPr>
      </w:pPr>
      <w:r w:rsidRPr="00B35814">
        <w:rPr>
          <w:i/>
        </w:rPr>
        <w:t>Rozporządzenia Ministra Finansów z 2 marca 2010 roku w sprawie szczegółowej klasyfikacji dochodów, wydatków, przychodów i rozchodów oraz środków pochodzących ze źródeł zagranicznych (Dz.U. z 2023 r. poz. 1347 ).</w:t>
      </w:r>
    </w:p>
    <w:p w14:paraId="71960483" w14:textId="77777777" w:rsidR="000B3FAE" w:rsidRDefault="000B3FAE" w:rsidP="000B3FAE">
      <w:pPr>
        <w:pStyle w:val="Tekstpodstawowywcity"/>
        <w:numPr>
          <w:ilvl w:val="0"/>
          <w:numId w:val="4"/>
        </w:numPr>
      </w:pPr>
      <w:r>
        <w:t>Zasady rachunkowości budżetu Miasta obejmują:</w:t>
      </w:r>
    </w:p>
    <w:p w14:paraId="2338174B" w14:textId="77777777" w:rsidR="000B3FAE" w:rsidRDefault="000B3FAE" w:rsidP="000B3FAE">
      <w:pPr>
        <w:pStyle w:val="Tekstpodstawowywcity"/>
        <w:numPr>
          <w:ilvl w:val="0"/>
          <w:numId w:val="32"/>
        </w:numPr>
      </w:pPr>
      <w:r>
        <w:t xml:space="preserve"> </w:t>
      </w:r>
      <w:r w:rsidRPr="00A4598C">
        <w:t>Zasady gospodarki finansowej obowiązujące w toku wykonywania budżetu</w:t>
      </w:r>
      <w:r>
        <w:t>;</w:t>
      </w:r>
    </w:p>
    <w:p w14:paraId="39E25BE8" w14:textId="77777777" w:rsidR="000B3FAE" w:rsidRDefault="000B3FAE" w:rsidP="000B3FAE">
      <w:pPr>
        <w:pStyle w:val="Tekstpodstawowywcity"/>
        <w:numPr>
          <w:ilvl w:val="0"/>
          <w:numId w:val="32"/>
        </w:numPr>
      </w:pPr>
      <w:r>
        <w:t xml:space="preserve"> Ogólne zasady prowadzenia ksiąg rachunkowych;</w:t>
      </w:r>
    </w:p>
    <w:p w14:paraId="3BECADF2" w14:textId="77777777" w:rsidR="000B3FAE" w:rsidRDefault="000B3FAE" w:rsidP="000B3FAE">
      <w:pPr>
        <w:pStyle w:val="Tekstpodstawowywcity"/>
        <w:numPr>
          <w:ilvl w:val="0"/>
          <w:numId w:val="32"/>
        </w:numPr>
      </w:pPr>
      <w:r>
        <w:t xml:space="preserve"> Bilans i ustalenie wyniku z wykonania budżetu;</w:t>
      </w:r>
    </w:p>
    <w:p w14:paraId="01D9EE84" w14:textId="77777777" w:rsidR="000B3FAE" w:rsidRDefault="000B3FAE" w:rsidP="000B3FAE">
      <w:pPr>
        <w:pStyle w:val="Tekstpodstawowywcity"/>
        <w:numPr>
          <w:ilvl w:val="0"/>
          <w:numId w:val="32"/>
        </w:numPr>
      </w:pPr>
      <w:r>
        <w:t xml:space="preserve"> Sprawozdawczość budżetu;</w:t>
      </w:r>
    </w:p>
    <w:p w14:paraId="209FEA03" w14:textId="77777777" w:rsidR="000B3FAE" w:rsidRDefault="000B3FAE" w:rsidP="000B3FAE">
      <w:pPr>
        <w:pStyle w:val="Tekstpodstawowywcity"/>
        <w:numPr>
          <w:ilvl w:val="0"/>
          <w:numId w:val="32"/>
        </w:numPr>
      </w:pPr>
      <w:r>
        <w:t xml:space="preserve"> Inwentaryzację;</w:t>
      </w:r>
    </w:p>
    <w:p w14:paraId="31E14771" w14:textId="77777777" w:rsidR="000B3FAE" w:rsidRDefault="000B3FAE" w:rsidP="000B3FAE">
      <w:pPr>
        <w:pStyle w:val="Tekstpodstawowywcity"/>
        <w:numPr>
          <w:ilvl w:val="0"/>
          <w:numId w:val="32"/>
        </w:numPr>
        <w:tabs>
          <w:tab w:val="left" w:pos="709"/>
        </w:tabs>
        <w:ind w:left="851" w:hanging="491"/>
      </w:pPr>
      <w:r>
        <w:t xml:space="preserve"> Wykaz programów komputerowych stosowanych w Wydziale Budżetowym;</w:t>
      </w:r>
    </w:p>
    <w:p w14:paraId="2A7E7612" w14:textId="77777777" w:rsidR="000B3FAE" w:rsidRDefault="000B3FAE" w:rsidP="000B3FAE">
      <w:pPr>
        <w:pStyle w:val="Tekstpodstawowywcity"/>
        <w:numPr>
          <w:ilvl w:val="0"/>
          <w:numId w:val="32"/>
        </w:numPr>
        <w:tabs>
          <w:tab w:val="left" w:pos="709"/>
        </w:tabs>
        <w:ind w:left="851" w:hanging="491"/>
      </w:pPr>
      <w:r>
        <w:t xml:space="preserve"> Opis i sposób działania programów komputerowych wdrożonych w  Wydziale Budżetowym;</w:t>
      </w:r>
    </w:p>
    <w:p w14:paraId="508456F9" w14:textId="77777777" w:rsidR="000B3FAE" w:rsidRDefault="000B3FAE" w:rsidP="000B3FAE">
      <w:pPr>
        <w:pStyle w:val="Tekstpodstawowywcity"/>
        <w:numPr>
          <w:ilvl w:val="0"/>
          <w:numId w:val="32"/>
        </w:numPr>
      </w:pPr>
      <w:r>
        <w:t xml:space="preserve"> Opis systemu przetwarzania danych;</w:t>
      </w:r>
    </w:p>
    <w:p w14:paraId="00095E69" w14:textId="77777777" w:rsidR="000B3FAE" w:rsidRDefault="000B3FAE" w:rsidP="000B3FAE">
      <w:pPr>
        <w:pStyle w:val="Tekstpodstawowywcity"/>
        <w:numPr>
          <w:ilvl w:val="0"/>
          <w:numId w:val="32"/>
        </w:numPr>
      </w:pPr>
      <w:r>
        <w:t xml:space="preserve"> Opis systemu ochrony danych i ich zbiorów;</w:t>
      </w:r>
    </w:p>
    <w:p w14:paraId="02778E5B" w14:textId="77777777" w:rsidR="000B3FAE" w:rsidRDefault="000B3FAE" w:rsidP="000B3FAE">
      <w:pPr>
        <w:pStyle w:val="Tekstpodstawowywcity"/>
        <w:ind w:left="360"/>
      </w:pPr>
      <w:r>
        <w:t>10) Wykaz kont księgi głównej;</w:t>
      </w:r>
    </w:p>
    <w:p w14:paraId="3F9CF2FB" w14:textId="77777777" w:rsidR="000B3FAE" w:rsidRDefault="000B3FAE" w:rsidP="000B3FAE">
      <w:pPr>
        <w:pStyle w:val="Tekstpodstawowywcity"/>
        <w:ind w:left="360"/>
      </w:pPr>
      <w:r>
        <w:t>11) Zasady funkcjonowania kont.</w:t>
      </w:r>
    </w:p>
    <w:p w14:paraId="032257FB" w14:textId="77777777" w:rsidR="000B3FAE" w:rsidRDefault="000B3FAE" w:rsidP="000B3FAE">
      <w:pPr>
        <w:pStyle w:val="Tekstpodstawowywcity"/>
      </w:pPr>
    </w:p>
    <w:p w14:paraId="5795DC73" w14:textId="77777777" w:rsidR="000B3FAE" w:rsidRDefault="000B3FAE" w:rsidP="000B3FAE">
      <w:pPr>
        <w:pStyle w:val="Nagwek3"/>
        <w:jc w:val="center"/>
      </w:pPr>
      <w:r w:rsidRPr="00D369CB">
        <w:t>§</w:t>
      </w:r>
      <w:r>
        <w:t xml:space="preserve"> 2 </w:t>
      </w:r>
    </w:p>
    <w:p w14:paraId="2B36FE53" w14:textId="77777777" w:rsidR="000B3FAE" w:rsidRDefault="000B3FAE" w:rsidP="000B3FAE">
      <w:pPr>
        <w:pStyle w:val="Tekstpodstawowywcity"/>
        <w:ind w:left="426" w:hanging="426"/>
        <w:rPr>
          <w:b/>
        </w:rPr>
      </w:pPr>
      <w:r>
        <w:rPr>
          <w:b/>
        </w:rPr>
        <w:t>Zasady gospodarki finansowej obowiązujące w toku wykonywania budżetu</w:t>
      </w:r>
    </w:p>
    <w:p w14:paraId="77C778C3" w14:textId="77777777" w:rsidR="000B3FAE" w:rsidRDefault="000B3FAE" w:rsidP="000B3FAE">
      <w:pPr>
        <w:pStyle w:val="Tekstpodstawowywcity"/>
      </w:pPr>
    </w:p>
    <w:p w14:paraId="3A70BD09" w14:textId="77777777" w:rsidR="000B3FAE" w:rsidRDefault="000B3FAE" w:rsidP="000B3FAE">
      <w:pPr>
        <w:pStyle w:val="Tekstpodstawowywcity"/>
        <w:numPr>
          <w:ilvl w:val="0"/>
          <w:numId w:val="5"/>
        </w:numPr>
      </w:pPr>
      <w:r>
        <w:t>W toku wykonywania budżetu Miasta Rzeszowa obowiązują następujące zasady gospodarki finansowej:</w:t>
      </w:r>
    </w:p>
    <w:p w14:paraId="1210E733" w14:textId="77777777" w:rsidR="000B3FAE" w:rsidRDefault="000B3FAE" w:rsidP="000B3FAE">
      <w:pPr>
        <w:pStyle w:val="Tekstpodstawowywcity"/>
        <w:numPr>
          <w:ilvl w:val="0"/>
          <w:numId w:val="33"/>
        </w:numPr>
      </w:pPr>
      <w:r>
        <w:t>ustalanie, pobieranie i odprowadzanie dochodów budżetu miasta następuje na zasadach i w terminach wynikających z obowiązujących przepisów,</w:t>
      </w:r>
    </w:p>
    <w:p w14:paraId="2D825CB4" w14:textId="77777777" w:rsidR="000B3FAE" w:rsidRPr="000E6213" w:rsidRDefault="000B3FAE" w:rsidP="000B3FAE">
      <w:pPr>
        <w:pStyle w:val="Tekstpodstawowywcity"/>
        <w:numPr>
          <w:ilvl w:val="0"/>
          <w:numId w:val="33"/>
        </w:numPr>
      </w:pPr>
      <w:r>
        <w:t xml:space="preserve">dokonywanie wydatków następuje w granicach kwot określonych w  uchwale budżetowej oraz w planach finansowych jednostek organizacyjnych Miasta, z uwzględnieniem prawidłowo dokonanych przeniesień i zgodnie z planowanym przeznaczeniem, w sposób celowy i  oszczędny, </w:t>
      </w:r>
      <w:r w:rsidRPr="000E6213">
        <w:t>zgodnie z art. 44 ustawy o finansach publicznych;</w:t>
      </w:r>
    </w:p>
    <w:p w14:paraId="7D2B42AC" w14:textId="77777777" w:rsidR="000B3FAE" w:rsidRPr="000E6213" w:rsidRDefault="000B3FAE" w:rsidP="000B3FAE">
      <w:pPr>
        <w:pStyle w:val="Tekstpodstawowywcity"/>
        <w:numPr>
          <w:ilvl w:val="0"/>
          <w:numId w:val="33"/>
        </w:numPr>
      </w:pPr>
      <w:r w:rsidRPr="000E6213">
        <w:t>zlecanie zadań powinno następować na zasadzie wyboru najkorzystniejszej</w:t>
      </w:r>
      <w:r w:rsidRPr="00BB1C90">
        <w:t xml:space="preserve"> oferty, z uwzględnieniem przepisów o zamówieniach publicznych, </w:t>
      </w:r>
      <w:r w:rsidRPr="00BB1C90">
        <w:lastRenderedPageBreak/>
        <w:t>a w odniesieniu do organizacji pozarządowych</w:t>
      </w:r>
      <w:r>
        <w:t xml:space="preserve">, </w:t>
      </w:r>
      <w:r w:rsidRPr="00BB1C90">
        <w:t>z</w:t>
      </w:r>
      <w:r>
        <w:t> </w:t>
      </w:r>
      <w:r w:rsidRPr="00BB1C90">
        <w:t xml:space="preserve">odpowiednim zastosowaniem </w:t>
      </w:r>
      <w:r w:rsidRPr="000E6213">
        <w:t>art. 221 Ustawy o finansach publicznych,</w:t>
      </w:r>
    </w:p>
    <w:p w14:paraId="7FA9C627" w14:textId="77777777" w:rsidR="000B3FAE" w:rsidRPr="000E6213" w:rsidRDefault="000B3FAE" w:rsidP="000B3FAE">
      <w:pPr>
        <w:pStyle w:val="Tekstpodstawowywcity"/>
        <w:numPr>
          <w:ilvl w:val="0"/>
          <w:numId w:val="33"/>
        </w:numPr>
      </w:pPr>
      <w:r w:rsidRPr="000E6213">
        <w:t>wydatki nieprzewidziane, których obowiązkowe płatności wynikają z  tytułów wykonawczych, wyroków sądowych lub ugód , mogą być dokonywane bez względu na poziom środków finansowych przewidzianych na ten cel. Odpowiednia zmiana planu wydatków powinna nastąpić w trybie przeniesień wydatków z innych podziałek klasyfikacji wydatków lub z  rezerw celowych (art. 256 ustawy o finansach publicznych).</w:t>
      </w:r>
    </w:p>
    <w:p w14:paraId="2F23C82B" w14:textId="77777777" w:rsidR="000B3FAE" w:rsidRPr="000E6213" w:rsidRDefault="000B3FAE" w:rsidP="000B3FAE">
      <w:pPr>
        <w:pStyle w:val="Tekstpodstawowywcity"/>
        <w:numPr>
          <w:ilvl w:val="0"/>
          <w:numId w:val="33"/>
        </w:numPr>
      </w:pPr>
      <w:r w:rsidRPr="000E6213">
        <w:t>przeniesienia wydatków w budżecie Miasta mogą być dokonywane na  zasadach i w zakresie określonym w art. 257 Ustawy o finansach publicznych,</w:t>
      </w:r>
    </w:p>
    <w:p w14:paraId="0AC2F929" w14:textId="77777777" w:rsidR="000B3FAE" w:rsidRPr="00306886" w:rsidRDefault="000B3FAE" w:rsidP="000B3FAE">
      <w:pPr>
        <w:pStyle w:val="Tekstpodstawowywcity"/>
        <w:numPr>
          <w:ilvl w:val="0"/>
          <w:numId w:val="33"/>
        </w:numPr>
      </w:pPr>
      <w:r w:rsidRPr="00306886">
        <w:t>dotacje celowe przyznane dla Gminy Miasto Rzeszów na realizację zadań z zakresu administracji rządowej oraz innych zadań zleconych ustawami, nie wykorzystane w danym roku, podlegają zwrotowi do budżetu państwa w części w jakiej zadanie nie zostało wykonane na podstawie polecenia przekazania środków.</w:t>
      </w:r>
    </w:p>
    <w:p w14:paraId="74DD3DB5" w14:textId="77777777" w:rsidR="000B3FAE" w:rsidRDefault="000B3FAE" w:rsidP="000B3FAE">
      <w:pPr>
        <w:pStyle w:val="Tekstpodstawowywcity"/>
      </w:pPr>
    </w:p>
    <w:p w14:paraId="66954236" w14:textId="77777777" w:rsidR="000B3FAE" w:rsidRDefault="000B3FAE" w:rsidP="000B3FAE">
      <w:pPr>
        <w:pStyle w:val="Nagwek3"/>
        <w:jc w:val="center"/>
      </w:pPr>
      <w:r w:rsidRPr="00D369CB">
        <w:t>§</w:t>
      </w:r>
      <w:r>
        <w:t xml:space="preserve"> 3 </w:t>
      </w:r>
    </w:p>
    <w:p w14:paraId="0719FC65" w14:textId="77777777" w:rsidR="000B3FAE" w:rsidRDefault="000B3FAE" w:rsidP="000B3FAE">
      <w:pPr>
        <w:pStyle w:val="Tekstpodstawowywcity"/>
        <w:jc w:val="center"/>
        <w:rPr>
          <w:b/>
        </w:rPr>
      </w:pPr>
      <w:r>
        <w:rPr>
          <w:b/>
        </w:rPr>
        <w:t>Ogólne zasady prowadzenia ksiąg rachunkowych</w:t>
      </w:r>
    </w:p>
    <w:p w14:paraId="0AF45BF4" w14:textId="77777777" w:rsidR="000B3FAE" w:rsidRDefault="000B3FAE" w:rsidP="000B3FAE">
      <w:pPr>
        <w:pStyle w:val="Tekstpodstawowywcity"/>
        <w:jc w:val="center"/>
        <w:rPr>
          <w:b/>
        </w:rPr>
      </w:pPr>
    </w:p>
    <w:p w14:paraId="5B784807" w14:textId="77777777" w:rsidR="000B3FAE" w:rsidRDefault="000B3FAE" w:rsidP="000B3FAE">
      <w:pPr>
        <w:pStyle w:val="Tekstpodstawowywcity"/>
        <w:numPr>
          <w:ilvl w:val="0"/>
          <w:numId w:val="1"/>
        </w:numPr>
      </w:pPr>
      <w:r>
        <w:t>Księgi rachunkowe budżetu Miasta Rzeszowa prowadzi się w Wydziale Budżetowym Oddziale Księgowości Budżetu w siedzibie Urzędu Miasta - Rzeszów ul. Okrzei 1.</w:t>
      </w:r>
    </w:p>
    <w:p w14:paraId="30700AB6" w14:textId="77777777" w:rsidR="000B3FAE" w:rsidRPr="00422CA1" w:rsidRDefault="000B3FAE" w:rsidP="000B3FAE">
      <w:pPr>
        <w:pStyle w:val="Tekstpodstawowywcity"/>
        <w:numPr>
          <w:ilvl w:val="0"/>
          <w:numId w:val="1"/>
        </w:numPr>
        <w:tabs>
          <w:tab w:val="clear" w:pos="375"/>
          <w:tab w:val="left" w:pos="360"/>
        </w:tabs>
        <w:rPr>
          <w:szCs w:val="28"/>
        </w:rPr>
      </w:pPr>
      <w:r>
        <w:t>Księgi rachunkowe prowadzi się przy użyciu komputera w języku polskim i w  walucie polskiej.</w:t>
      </w:r>
    </w:p>
    <w:p w14:paraId="5557BD9C" w14:textId="77777777" w:rsidR="000B3FAE" w:rsidRPr="005D0BEB" w:rsidRDefault="000B3FAE" w:rsidP="000B3FAE">
      <w:pPr>
        <w:pStyle w:val="Tekstpodstawowywcity"/>
        <w:numPr>
          <w:ilvl w:val="0"/>
          <w:numId w:val="1"/>
        </w:numPr>
        <w:tabs>
          <w:tab w:val="clear" w:pos="375"/>
          <w:tab w:val="left" w:pos="360"/>
        </w:tabs>
        <w:rPr>
          <w:szCs w:val="28"/>
        </w:rPr>
      </w:pPr>
      <w:r w:rsidRPr="000E6213">
        <w:t>Rokiem budżetowym jest rok kalendarzowy</w:t>
      </w:r>
      <w:r>
        <w:t>.</w:t>
      </w:r>
    </w:p>
    <w:p w14:paraId="2211ED2E" w14:textId="77777777" w:rsidR="000B3FAE" w:rsidRPr="000E6213" w:rsidRDefault="000B3FAE" w:rsidP="000B3FAE">
      <w:pPr>
        <w:pStyle w:val="Tekstpodstawowywcity"/>
        <w:numPr>
          <w:ilvl w:val="0"/>
          <w:numId w:val="1"/>
        </w:numPr>
      </w:pPr>
      <w:r w:rsidRPr="000E6213">
        <w:t xml:space="preserve">Rokiem obrotowym jest  rok budżetowy. </w:t>
      </w:r>
    </w:p>
    <w:p w14:paraId="24C4B995" w14:textId="77777777" w:rsidR="000B3FAE" w:rsidRDefault="000B3FAE" w:rsidP="000B3FAE">
      <w:pPr>
        <w:pStyle w:val="Tekstpodstawowywcity"/>
        <w:numPr>
          <w:ilvl w:val="0"/>
          <w:numId w:val="1"/>
        </w:numPr>
      </w:pPr>
      <w:r w:rsidRPr="000E6213">
        <w:t>Okresami  sprawozdawczymi są :  miesiąc , kwartał,  oraz rok obrotowy.</w:t>
      </w:r>
      <w:r w:rsidRPr="000E6213">
        <w:rPr>
          <w:color w:val="FF0000"/>
        </w:rPr>
        <w:t xml:space="preserve"> </w:t>
      </w:r>
      <w:r w:rsidRPr="000E6213">
        <w:t>Sprawozdania budżetowe i finansowe sporządzane są na podstawie ksiąg</w:t>
      </w:r>
      <w:r>
        <w:t xml:space="preserve"> rachunkowych, zgodnie z obowiązującymi przepisami w zakresie sprawozdawczości i rachunkowości.</w:t>
      </w:r>
    </w:p>
    <w:p w14:paraId="2A1041A0" w14:textId="77777777" w:rsidR="000B3FAE" w:rsidRDefault="000B3FAE" w:rsidP="000B3FAE">
      <w:pPr>
        <w:pStyle w:val="Tekstpodstawowywcity"/>
        <w:numPr>
          <w:ilvl w:val="0"/>
          <w:numId w:val="1"/>
        </w:numPr>
      </w:pPr>
      <w:r>
        <w:t>Wydział Budżetowy sporządza jednostkowe i  zbiorcze sprawozdania budżetowe :</w:t>
      </w:r>
    </w:p>
    <w:p w14:paraId="4CB26F51" w14:textId="77777777" w:rsidR="000B3FAE" w:rsidRPr="003952CD" w:rsidRDefault="000B3FAE" w:rsidP="000B3FAE">
      <w:pPr>
        <w:pStyle w:val="Tekstpodstawowywcity"/>
        <w:numPr>
          <w:ilvl w:val="0"/>
          <w:numId w:val="46"/>
        </w:numPr>
      </w:pPr>
      <w:r>
        <w:t>s</w:t>
      </w:r>
      <w:r w:rsidRPr="003952CD">
        <w:t>prawozdania jednostkowe  jednostki samorządu terytorialnego, jako jednostki budżetowej (</w:t>
      </w:r>
      <w:r>
        <w:t xml:space="preserve">na podstawie sprawozdań jednostkowych z </w:t>
      </w:r>
      <w:r w:rsidRPr="003952CD">
        <w:t>Urz</w:t>
      </w:r>
      <w:r>
        <w:t>ę</w:t>
      </w:r>
      <w:r w:rsidRPr="003952CD">
        <w:t>d</w:t>
      </w:r>
      <w:r>
        <w:t>u</w:t>
      </w:r>
      <w:r w:rsidRPr="003952CD">
        <w:t xml:space="preserve"> Miasta</w:t>
      </w:r>
      <w:r>
        <w:t xml:space="preserve">  z Wydziału Księgowo-Rachunkowego i Wydziału Finansowego </w:t>
      </w:r>
      <w:r w:rsidRPr="003952CD">
        <w:t>) i jako organu:</w:t>
      </w:r>
    </w:p>
    <w:p w14:paraId="7465483F" w14:textId="77777777" w:rsidR="000B3FAE" w:rsidRDefault="000B3FAE" w:rsidP="000B3FAE">
      <w:pPr>
        <w:pStyle w:val="Tekstpodstawowywcity"/>
        <w:numPr>
          <w:ilvl w:val="1"/>
          <w:numId w:val="46"/>
        </w:numPr>
      </w:pPr>
      <w:r>
        <w:t>sprawozdanie Rb-27S z wykonania planu dochodów budżetowych,</w:t>
      </w:r>
    </w:p>
    <w:p w14:paraId="6C918036" w14:textId="77777777" w:rsidR="000B3FAE" w:rsidRPr="002D0F7A" w:rsidRDefault="000B3FAE" w:rsidP="000B3FAE">
      <w:pPr>
        <w:pStyle w:val="Tekstpodstawowywcity"/>
        <w:numPr>
          <w:ilvl w:val="1"/>
          <w:numId w:val="46"/>
        </w:numPr>
      </w:pPr>
      <w:r w:rsidRPr="002D0F7A">
        <w:t>sprawozdanie Rb-28S z wykonania planu wydatków budżetowych, sprawozdanie,</w:t>
      </w:r>
    </w:p>
    <w:p w14:paraId="24F0840A" w14:textId="77777777" w:rsidR="000B3FAE" w:rsidRPr="002D0F7A" w:rsidRDefault="000B3FAE" w:rsidP="000B3FAE">
      <w:pPr>
        <w:pStyle w:val="Tekstpodstawowywcity"/>
        <w:numPr>
          <w:ilvl w:val="1"/>
          <w:numId w:val="46"/>
        </w:numPr>
      </w:pPr>
      <w:r w:rsidRPr="002D0F7A">
        <w:t xml:space="preserve"> Rb-50 o dotacjach związanych z wykonywaniem zadań z zakresu administracji rządowej oraz innych zadań zleconych jednostkom, </w:t>
      </w:r>
    </w:p>
    <w:p w14:paraId="3A06472E" w14:textId="77777777" w:rsidR="000B3FAE" w:rsidRPr="002D0F7A" w:rsidRDefault="000B3FAE" w:rsidP="000B3FAE">
      <w:pPr>
        <w:pStyle w:val="Tekstpodstawowywcity"/>
        <w:numPr>
          <w:ilvl w:val="1"/>
          <w:numId w:val="46"/>
        </w:numPr>
      </w:pPr>
      <w:r w:rsidRPr="002D0F7A">
        <w:rPr>
          <w:szCs w:val="28"/>
        </w:rPr>
        <w:lastRenderedPageBreak/>
        <w:t>sprawozdanie Rb-Z</w:t>
      </w:r>
      <w:r w:rsidRPr="002D0F7A">
        <w:t xml:space="preserve"> o stanie zobowiązań według tytułów dłużnych oraz poręczeń i gwarancji ,</w:t>
      </w:r>
    </w:p>
    <w:p w14:paraId="1DE5777F" w14:textId="77777777" w:rsidR="000B3FAE" w:rsidRPr="002D0F7A" w:rsidRDefault="000B3FAE" w:rsidP="000B3FAE">
      <w:pPr>
        <w:pStyle w:val="Tekstpodstawowywcity"/>
        <w:numPr>
          <w:ilvl w:val="1"/>
          <w:numId w:val="46"/>
        </w:numPr>
      </w:pPr>
      <w:r w:rsidRPr="002D0F7A">
        <w:t xml:space="preserve"> sprawozdanie Rb-N o stanie należności oraz </w:t>
      </w:r>
      <w:r w:rsidRPr="002D0F7A">
        <w:rPr>
          <w:szCs w:val="28"/>
        </w:rPr>
        <w:t>wybranych aktywów finansowych</w:t>
      </w:r>
      <w:r w:rsidRPr="002D0F7A">
        <w:t xml:space="preserve"> ,  </w:t>
      </w:r>
    </w:p>
    <w:p w14:paraId="0725F711" w14:textId="77777777" w:rsidR="000B3FAE" w:rsidRDefault="000B3FAE" w:rsidP="000B3FAE">
      <w:pPr>
        <w:pStyle w:val="Tekstpodstawowywcity"/>
        <w:numPr>
          <w:ilvl w:val="1"/>
          <w:numId w:val="46"/>
        </w:numPr>
      </w:pPr>
      <w:r w:rsidRPr="002D0F7A">
        <w:t>sprawozdanie Rb-ZN o stanie zobowiązań oraz należności skarbu państwa z tytułu wykonywania przez jednostki samorządu terytorialnego zadań zleconych</w:t>
      </w:r>
      <w:r>
        <w:t>,</w:t>
      </w:r>
    </w:p>
    <w:p w14:paraId="5683F5EE" w14:textId="77777777" w:rsidR="000B3FAE" w:rsidRDefault="000B3FAE" w:rsidP="000B3FAE">
      <w:pPr>
        <w:pStyle w:val="Tekstpodstawowywcity"/>
        <w:numPr>
          <w:ilvl w:val="1"/>
          <w:numId w:val="46"/>
        </w:numPr>
      </w:pPr>
      <w:r>
        <w:t>sprawozdanie Rb-UZ uzupełniające o stanie zobowiązań wg tytułów dłużnych,</w:t>
      </w:r>
    </w:p>
    <w:p w14:paraId="1F7E927D" w14:textId="77777777" w:rsidR="000B3FAE" w:rsidRDefault="000B3FAE" w:rsidP="000B3FAE">
      <w:pPr>
        <w:pStyle w:val="Tekstpodstawowywcity"/>
        <w:numPr>
          <w:ilvl w:val="1"/>
          <w:numId w:val="46"/>
        </w:numPr>
      </w:pPr>
      <w:r>
        <w:t>sprawozdanie Rb-ST o stanie środków na rachunkach bankowych jednostki samorządu terytorialnego (organ),</w:t>
      </w:r>
    </w:p>
    <w:p w14:paraId="55C695E2" w14:textId="77777777" w:rsidR="000B3FAE" w:rsidRDefault="000B3FAE" w:rsidP="000B3FAE">
      <w:pPr>
        <w:pStyle w:val="Tekstpodstawowywcity"/>
        <w:numPr>
          <w:ilvl w:val="1"/>
          <w:numId w:val="46"/>
        </w:numPr>
      </w:pPr>
      <w:r>
        <w:t>sprawozdanie Rb-PDP z wykonania dochodów podatkowych gminy/miasta na prawach powiatu.</w:t>
      </w:r>
    </w:p>
    <w:p w14:paraId="3E70DC17" w14:textId="77777777" w:rsidR="000B3FAE" w:rsidRPr="002D0F7A" w:rsidRDefault="000B3FAE" w:rsidP="000B3FAE">
      <w:pPr>
        <w:pStyle w:val="Tekstpodstawowywcity"/>
      </w:pPr>
    </w:p>
    <w:p w14:paraId="0AB821CB" w14:textId="77777777" w:rsidR="000B3FAE" w:rsidRPr="00FA2740" w:rsidRDefault="000B3FAE" w:rsidP="000B3FAE">
      <w:pPr>
        <w:pStyle w:val="Tekstpodstawowywcity"/>
        <w:numPr>
          <w:ilvl w:val="0"/>
          <w:numId w:val="46"/>
        </w:numPr>
      </w:pPr>
      <w:r>
        <w:t>s</w:t>
      </w:r>
      <w:r w:rsidRPr="00FA2740">
        <w:t>prawozdania zbiorcze w szczegółowości sprawozdań jednostkowych, oraz sprawozdań jednostkowych Urzędu Miasta i organu ;</w:t>
      </w:r>
    </w:p>
    <w:p w14:paraId="54F52E81" w14:textId="77777777" w:rsidR="000B3FAE" w:rsidRDefault="000B3FAE" w:rsidP="000B3FAE">
      <w:pPr>
        <w:pStyle w:val="Tekstpodstawowywcity"/>
        <w:numPr>
          <w:ilvl w:val="1"/>
          <w:numId w:val="31"/>
        </w:numPr>
      </w:pPr>
      <w:r>
        <w:t>sprawozdanie Rb-27S z wykonania planu dochodów budżetowych ,</w:t>
      </w:r>
    </w:p>
    <w:p w14:paraId="5D05E8D2" w14:textId="77777777" w:rsidR="000B3FAE" w:rsidRPr="00B30C0B" w:rsidRDefault="000B3FAE" w:rsidP="000B3FAE">
      <w:pPr>
        <w:pStyle w:val="Tekstpodstawowywcity"/>
        <w:numPr>
          <w:ilvl w:val="1"/>
          <w:numId w:val="31"/>
        </w:numPr>
      </w:pPr>
      <w:r>
        <w:t>sprawozdanie Rb-28S z wykonania planu wydatków budżetowych, </w:t>
      </w:r>
    </w:p>
    <w:p w14:paraId="46C1B7F3" w14:textId="77777777" w:rsidR="000B3FAE" w:rsidRDefault="000B3FAE" w:rsidP="000B3FAE">
      <w:pPr>
        <w:pStyle w:val="Tekstpodstawowywcity"/>
        <w:numPr>
          <w:ilvl w:val="1"/>
          <w:numId w:val="31"/>
        </w:numPr>
      </w:pPr>
      <w:r>
        <w:t xml:space="preserve">sprawozdanie Rb-27ZZ z wykonania planu dochodów związanych z  realizacją zadań z zakresu administracji rządowej oraz innych zadań zleconych, </w:t>
      </w:r>
    </w:p>
    <w:p w14:paraId="10BAC231" w14:textId="77777777" w:rsidR="000B3FAE" w:rsidRDefault="000B3FAE" w:rsidP="000B3FAE">
      <w:pPr>
        <w:pStyle w:val="Tekstpodstawowywcity"/>
        <w:numPr>
          <w:ilvl w:val="1"/>
          <w:numId w:val="31"/>
        </w:numPr>
      </w:pPr>
      <w:r>
        <w:t xml:space="preserve">sprawozdanie Rb-50 o </w:t>
      </w:r>
      <w:r w:rsidRPr="002D0F7A">
        <w:t>dotacjach</w:t>
      </w:r>
      <w:r>
        <w:t>/wydatkach związanych z wykonywaniem zadań z zakresu administracji rządowej oraz innych zadań zleconych jednostkom,</w:t>
      </w:r>
    </w:p>
    <w:p w14:paraId="67B88E44" w14:textId="77777777" w:rsidR="000B3FAE" w:rsidRDefault="000B3FAE" w:rsidP="000B3FAE">
      <w:pPr>
        <w:pStyle w:val="Tekstpodstawowywcity"/>
        <w:numPr>
          <w:ilvl w:val="1"/>
          <w:numId w:val="31"/>
        </w:numPr>
      </w:pPr>
      <w:r>
        <w:t xml:space="preserve"> </w:t>
      </w:r>
      <w:r w:rsidRPr="00B30C0B">
        <w:rPr>
          <w:szCs w:val="28"/>
        </w:rPr>
        <w:t>sprawozdanie Rb-Z</w:t>
      </w:r>
      <w:r>
        <w:t xml:space="preserve"> o stanie zobowiązań według tytułów dłużnych oraz poręczeń i gwarancji,</w:t>
      </w:r>
    </w:p>
    <w:p w14:paraId="2E36B6F2" w14:textId="77777777" w:rsidR="000B3FAE" w:rsidRPr="00B30C0B" w:rsidRDefault="000B3FAE" w:rsidP="000B3FAE">
      <w:pPr>
        <w:pStyle w:val="Tekstpodstawowywcity"/>
        <w:numPr>
          <w:ilvl w:val="1"/>
          <w:numId w:val="31"/>
        </w:numPr>
      </w:pPr>
      <w:r>
        <w:t xml:space="preserve">sprawozdanie Rb-N o stanie należności oraz </w:t>
      </w:r>
      <w:r w:rsidRPr="00B30C0B">
        <w:rPr>
          <w:szCs w:val="28"/>
        </w:rPr>
        <w:t>wybranych aktywów finansowych,</w:t>
      </w:r>
    </w:p>
    <w:p w14:paraId="04153F81" w14:textId="77777777" w:rsidR="000B3FAE" w:rsidRDefault="000B3FAE" w:rsidP="000B3FAE">
      <w:pPr>
        <w:pStyle w:val="Tekstpodstawowywcity"/>
        <w:numPr>
          <w:ilvl w:val="1"/>
          <w:numId w:val="31"/>
        </w:numPr>
      </w:pPr>
      <w:r>
        <w:t>sprawozdanie Rb-ZN o stanie zobowiązań oraz należności skarbu państwa z tytułu wykonywania przez jednostki samorządu terytorialnego zadań zleconych,</w:t>
      </w:r>
    </w:p>
    <w:p w14:paraId="3E31E652" w14:textId="77777777" w:rsidR="000B3FAE" w:rsidRPr="00B30C0B" w:rsidRDefault="000B3FAE" w:rsidP="000B3FAE">
      <w:pPr>
        <w:pStyle w:val="Tekstpodstawowywcity"/>
        <w:numPr>
          <w:ilvl w:val="1"/>
          <w:numId w:val="31"/>
        </w:numPr>
      </w:pPr>
      <w:r w:rsidRPr="006F533C">
        <w:t>sprawozdanie Rb-34S</w:t>
      </w:r>
      <w:r>
        <w:t xml:space="preserve"> z wykonania dochodów i wydatków na rachunku, którym mowa w art. 223 ust. 1 ustawy o finansach publicznych,</w:t>
      </w:r>
    </w:p>
    <w:p w14:paraId="1B5DA2F2" w14:textId="77777777" w:rsidR="000B3FAE" w:rsidRDefault="000B3FAE" w:rsidP="000B3FAE">
      <w:pPr>
        <w:pStyle w:val="Tekstpodstawowywcity"/>
        <w:numPr>
          <w:ilvl w:val="1"/>
          <w:numId w:val="31"/>
        </w:numPr>
      </w:pPr>
      <w:r>
        <w:t>sprawozdanie Rb-NDS o nadwyżce/deficycie,</w:t>
      </w:r>
    </w:p>
    <w:p w14:paraId="7240D881" w14:textId="77777777" w:rsidR="000B3FAE" w:rsidRDefault="000B3FAE" w:rsidP="000B3FAE">
      <w:pPr>
        <w:pStyle w:val="Tekstpodstawowywcity"/>
        <w:numPr>
          <w:ilvl w:val="1"/>
          <w:numId w:val="31"/>
        </w:numPr>
      </w:pPr>
      <w:r>
        <w:t>sprawozdanie Rb-UZ uzupełniające o stanie zobowiązań wg tytułów dłużnych.</w:t>
      </w:r>
    </w:p>
    <w:p w14:paraId="3CBECEB7" w14:textId="77777777" w:rsidR="000B3FAE" w:rsidRPr="00B84FD4" w:rsidRDefault="000B3FAE" w:rsidP="000B3FAE">
      <w:pPr>
        <w:pStyle w:val="Tekstpodstawowywcity"/>
        <w:numPr>
          <w:ilvl w:val="0"/>
          <w:numId w:val="1"/>
        </w:numPr>
      </w:pPr>
      <w:r>
        <w:t xml:space="preserve">Wydział Budżetowy sporządza  sprawozdanie finansowe - bilans  z wykonania budżetu jednostki samorządu terytorialnego </w:t>
      </w:r>
      <w:r>
        <w:rPr>
          <w:szCs w:val="28"/>
        </w:rPr>
        <w:t>(Organ) .</w:t>
      </w:r>
    </w:p>
    <w:p w14:paraId="7F0D1413" w14:textId="77777777" w:rsidR="000B3FAE" w:rsidRPr="0002648D" w:rsidRDefault="000B3FAE" w:rsidP="000B3FAE">
      <w:pPr>
        <w:pStyle w:val="Tekstpodstawowywcity"/>
        <w:numPr>
          <w:ilvl w:val="0"/>
          <w:numId w:val="1"/>
        </w:numPr>
        <w:rPr>
          <w:szCs w:val="28"/>
        </w:rPr>
      </w:pPr>
      <w:r>
        <w:t>S</w:t>
      </w:r>
      <w:r w:rsidRPr="00747E0D">
        <w:t>prawozdania</w:t>
      </w:r>
      <w:r>
        <w:t xml:space="preserve"> w zakresie operacji finansowych Rb-N, Rb-Z, Rb-UZ składane przez samorządowe instytucje kultury oraz samodzielny </w:t>
      </w:r>
      <w:r>
        <w:br/>
        <w:t xml:space="preserve">publiczny zakład opieki zdrowotnej winny być sprawdzone pod względem merytorycznym </w:t>
      </w:r>
      <w:r w:rsidRPr="0002648D">
        <w:rPr>
          <w:szCs w:val="28"/>
        </w:rPr>
        <w:t xml:space="preserve">przez wydziały Urzędu Miasta sprawujące nad nimi </w:t>
      </w:r>
      <w:r w:rsidRPr="0002648D">
        <w:rPr>
          <w:szCs w:val="28"/>
        </w:rPr>
        <w:lastRenderedPageBreak/>
        <w:t>bezpośredni</w:t>
      </w:r>
      <w:r>
        <w:t xml:space="preserve"> </w:t>
      </w:r>
      <w:r w:rsidRPr="0002648D">
        <w:rPr>
          <w:szCs w:val="28"/>
        </w:rPr>
        <w:t>nadzór.</w:t>
      </w:r>
      <w:r>
        <w:rPr>
          <w:szCs w:val="28"/>
        </w:rPr>
        <w:t xml:space="preserve"> Sprawozdania osób prawnych przekazywane są do Urzędu Miasta przez </w:t>
      </w:r>
      <w:proofErr w:type="spellStart"/>
      <w:r>
        <w:rPr>
          <w:szCs w:val="28"/>
        </w:rPr>
        <w:t>ePUAP</w:t>
      </w:r>
      <w:proofErr w:type="spellEnd"/>
      <w:r>
        <w:rPr>
          <w:szCs w:val="28"/>
        </w:rPr>
        <w:t xml:space="preserve"> w formie dokumentu elektronicznego  opatrzonej kwalifikowanym podpisem elektronicznym. Wydział Budżetowy sporządza  sprawozdanie zbiorcze w szczegółowości sprawozdań jednostkowych, według rodzaju jednostki i przekazuje do RIO.</w:t>
      </w:r>
    </w:p>
    <w:p w14:paraId="33C815B0" w14:textId="77777777" w:rsidR="000B3FAE" w:rsidRDefault="000B3FAE" w:rsidP="000B3FAE">
      <w:pPr>
        <w:pStyle w:val="Tekstpodstawowywcity"/>
        <w:numPr>
          <w:ilvl w:val="0"/>
          <w:numId w:val="1"/>
        </w:numPr>
      </w:pPr>
      <w:r>
        <w:t>Sprawozdania budżetowe jednostkowe i w zakresie  operacji finansowych sporządza się w złotych i groszach, stosownie do zasad obowiązujących przy prowadzeniu ksiąg rachunkowych oraz zgodnie z obowiązującymi przepisami o sprawozdawczości budżetowej.</w:t>
      </w:r>
    </w:p>
    <w:p w14:paraId="1DF4D349" w14:textId="77777777" w:rsidR="000B3FAE" w:rsidRPr="003F10A2" w:rsidRDefault="000B3FAE" w:rsidP="000B3FAE">
      <w:pPr>
        <w:pStyle w:val="Tekstpodstawowywcity"/>
        <w:numPr>
          <w:ilvl w:val="0"/>
          <w:numId w:val="1"/>
        </w:numPr>
      </w:pPr>
      <w:r w:rsidRPr="003F10A2">
        <w:rPr>
          <w:noProof/>
        </w:rPr>
        <mc:AlternateContent>
          <mc:Choice Requires="wpi">
            <w:drawing>
              <wp:anchor distT="0" distB="0" distL="114300" distR="114300" simplePos="0" relativeHeight="251659264" behindDoc="0" locked="0" layoutInCell="1" allowOverlap="1" wp14:anchorId="30414E48" wp14:editId="5464F580">
                <wp:simplePos x="0" y="0"/>
                <wp:positionH relativeFrom="column">
                  <wp:posOffset>-2243090</wp:posOffset>
                </wp:positionH>
                <wp:positionV relativeFrom="paragraph">
                  <wp:posOffset>2027300</wp:posOffset>
                </wp:positionV>
                <wp:extent cx="360" cy="360"/>
                <wp:effectExtent l="38100" t="38100" r="57150" b="57150"/>
                <wp:wrapNone/>
                <wp:docPr id="336640366" name="Pismo odręczne 28"/>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58F639F0" id="Pismo odręczne 28" o:spid="_x0000_s1026" type="#_x0000_t75" style="position:absolute;margin-left:-177.3pt;margin-top:158.9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">
                <v:imagedata r:id="rId9" o:title=""/>
              </v:shape>
            </w:pict>
          </mc:Fallback>
        </mc:AlternateContent>
      </w:r>
      <w:r w:rsidRPr="003F10A2">
        <w:t>Jednostkowe sprawozdania budżetowe  oraz z zakresu operacji finansowych jednostek organizacyjnych Miasta przyjmowane są  w formie dokumentu  elektronicznego  przekazane za pośrednictwem elektronicznej skrzynki podawczej : /</w:t>
      </w:r>
      <w:proofErr w:type="spellStart"/>
      <w:r w:rsidRPr="003F10A2">
        <w:t>umrz</w:t>
      </w:r>
      <w:proofErr w:type="spellEnd"/>
      <w:r w:rsidRPr="003F10A2">
        <w:t>/</w:t>
      </w:r>
      <w:proofErr w:type="spellStart"/>
      <w:r w:rsidRPr="003F10A2">
        <w:t>SkrytkaESP</w:t>
      </w:r>
      <w:proofErr w:type="spellEnd"/>
      <w:r w:rsidRPr="003F10A2">
        <w:t xml:space="preserve"> poprzez platformę </w:t>
      </w:r>
      <w:proofErr w:type="spellStart"/>
      <w:r w:rsidRPr="003F10A2">
        <w:t>ePUAP</w:t>
      </w:r>
      <w:proofErr w:type="spellEnd"/>
      <w:r w:rsidRPr="003F10A2">
        <w:t xml:space="preserve"> opatrzone kwalifikowanym podpisem elektronicznym zgodn</w:t>
      </w:r>
      <w:r>
        <w:t>ie</w:t>
      </w:r>
      <w:r w:rsidRPr="003F10A2">
        <w:t xml:space="preserve"> z Zarządzeniem Nr 43/2022 Prezydenta Miasta Rzeszowa z dnia 26 maja 2022 r. w sprawie określenia formy przekazywania sprawozdań budżetowych oraz sprawozdań w zakresie operacji finansowych. Jednostki budżetowe i Wydział Finansowy Urzędu Miasta zobowiązane są do przesyłania danych zawartych w sprawozdaniach do programu SIGMA. Sprawozdania z Urzędu Miasta – Wydziału Księgowo-Rachunkowego przekazywane są z podsystemu  FKJB do  FKORG w obowiązujących  terminach i księgowane na poszczególnych rachunkach bankowych, na które zostały przekazane. Zbiorcze sprawozdanie z Wydziału KR sporządzane jest w  systemie FKORG ponad rachunkami </w:t>
      </w:r>
      <w:r>
        <w:t xml:space="preserve">                          </w:t>
      </w:r>
      <w:r w:rsidRPr="003F10A2">
        <w:t xml:space="preserve">i uzgadniane ze zbiorczym sprawozdaniem Wydziału . Przyjmowane sprawozdania jednostkowe  (budżetowe i z operacji finansowych) obejmują łączne dane z ksiąg rachunkowych jednostki i stanowią sumę sprawozdań cząstkowych sporządzanych m.in. z projektów dofinansowanych środkami pomocowymi. </w:t>
      </w:r>
    </w:p>
    <w:p w14:paraId="545A62E5" w14:textId="77777777" w:rsidR="000B3FAE" w:rsidRDefault="000B3FAE" w:rsidP="000B3FAE">
      <w:pPr>
        <w:pStyle w:val="Tekstpodstawowywcity"/>
        <w:numPr>
          <w:ilvl w:val="0"/>
          <w:numId w:val="1"/>
        </w:numPr>
      </w:pPr>
      <w:r>
        <w:t>Sprawozdanie finansowe i jednostkowe sprawozdania budżetowe są sporządzane na podstawie danych wynikających z ksiąg rachunkowych Budżetu (Organu).</w:t>
      </w:r>
    </w:p>
    <w:p w14:paraId="2A90E10E" w14:textId="77777777" w:rsidR="000B3FAE" w:rsidRPr="00CD5B09" w:rsidRDefault="000B3FAE" w:rsidP="000B3FAE">
      <w:pPr>
        <w:numPr>
          <w:ilvl w:val="0"/>
          <w:numId w:val="1"/>
        </w:numPr>
        <w:spacing w:after="0" w:line="240" w:lineRule="auto"/>
        <w:jc w:val="both"/>
      </w:pPr>
      <w:r>
        <w:rPr>
          <w:sz w:val="28"/>
          <w:szCs w:val="28"/>
        </w:rPr>
        <w:t>Operacje</w:t>
      </w:r>
      <w:r w:rsidRPr="00EC3718">
        <w:rPr>
          <w:sz w:val="28"/>
          <w:szCs w:val="28"/>
        </w:rPr>
        <w:t xml:space="preserve"> gospodarcz</w:t>
      </w:r>
      <w:r>
        <w:rPr>
          <w:sz w:val="28"/>
          <w:szCs w:val="28"/>
        </w:rPr>
        <w:t>e</w:t>
      </w:r>
      <w:r w:rsidRPr="00EC3718">
        <w:rPr>
          <w:sz w:val="28"/>
          <w:szCs w:val="28"/>
        </w:rPr>
        <w:t xml:space="preserve"> </w:t>
      </w:r>
      <w:r>
        <w:rPr>
          <w:sz w:val="28"/>
          <w:szCs w:val="28"/>
        </w:rPr>
        <w:t>w zakresie dochodów dotyczące:</w:t>
      </w:r>
    </w:p>
    <w:p w14:paraId="1316A537" w14:textId="77777777" w:rsidR="000B3FAE" w:rsidRDefault="000B3FAE" w:rsidP="000B3FAE">
      <w:pPr>
        <w:numPr>
          <w:ilvl w:val="0"/>
          <w:numId w:val="34"/>
        </w:numPr>
        <w:tabs>
          <w:tab w:val="left" w:pos="360"/>
        </w:tabs>
        <w:spacing w:after="0" w:line="240" w:lineRule="auto"/>
        <w:jc w:val="both"/>
        <w:rPr>
          <w:sz w:val="28"/>
          <w:szCs w:val="28"/>
        </w:rPr>
      </w:pPr>
      <w:r>
        <w:rPr>
          <w:sz w:val="28"/>
          <w:szCs w:val="28"/>
        </w:rPr>
        <w:t>subwencji ogólnej i dotacji celowych otrzymanych z budżetu państwa,</w:t>
      </w:r>
    </w:p>
    <w:p w14:paraId="66CCDB43" w14:textId="77777777" w:rsidR="000B3FAE" w:rsidRPr="004A396A" w:rsidRDefault="000B3FAE" w:rsidP="000B3FAE">
      <w:pPr>
        <w:numPr>
          <w:ilvl w:val="0"/>
          <w:numId w:val="34"/>
        </w:numPr>
        <w:tabs>
          <w:tab w:val="left" w:pos="360"/>
        </w:tabs>
        <w:spacing w:after="0" w:line="240" w:lineRule="auto"/>
        <w:jc w:val="both"/>
        <w:rPr>
          <w:sz w:val="28"/>
          <w:szCs w:val="28"/>
        </w:rPr>
      </w:pPr>
      <w:r w:rsidRPr="004A396A">
        <w:rPr>
          <w:sz w:val="28"/>
          <w:szCs w:val="28"/>
        </w:rPr>
        <w:t>dotacji celowych z państwowych funduszy celowych</w:t>
      </w:r>
      <w:r>
        <w:rPr>
          <w:sz w:val="28"/>
          <w:szCs w:val="28"/>
        </w:rPr>
        <w:t>,</w:t>
      </w:r>
      <w:r w:rsidRPr="004A396A">
        <w:rPr>
          <w:sz w:val="28"/>
          <w:szCs w:val="28"/>
        </w:rPr>
        <w:t xml:space="preserve"> </w:t>
      </w:r>
    </w:p>
    <w:p w14:paraId="5C048097" w14:textId="77777777" w:rsidR="000B3FAE" w:rsidRDefault="000B3FAE" w:rsidP="000B3FAE">
      <w:pPr>
        <w:numPr>
          <w:ilvl w:val="0"/>
          <w:numId w:val="34"/>
        </w:numPr>
        <w:tabs>
          <w:tab w:val="left" w:pos="360"/>
        </w:tabs>
        <w:spacing w:after="0" w:line="240" w:lineRule="auto"/>
        <w:jc w:val="both"/>
        <w:rPr>
          <w:sz w:val="28"/>
          <w:szCs w:val="28"/>
        </w:rPr>
      </w:pPr>
      <w:r>
        <w:rPr>
          <w:sz w:val="28"/>
          <w:szCs w:val="28"/>
        </w:rPr>
        <w:t>udziałów we wpływach z  podatku dochodowego od osób fizycznych (PIT)  i osób prawnych (CIT) przekazanych z budżetu państwa księguje się bezpośrednio na dochody budżetu, natomiast udziały w pozostałych podatkach , opłatach pobieranych przez urzędy skarbowe np. podatku od czynności cywilno-prawnych, karty podatkowej księguje się na konto 224 Rozrachunki budżetu,</w:t>
      </w:r>
    </w:p>
    <w:p w14:paraId="33C6063C" w14:textId="77777777" w:rsidR="000B3FAE" w:rsidRDefault="000B3FAE" w:rsidP="000B3FAE">
      <w:pPr>
        <w:numPr>
          <w:ilvl w:val="0"/>
          <w:numId w:val="34"/>
        </w:numPr>
        <w:tabs>
          <w:tab w:val="left" w:pos="360"/>
        </w:tabs>
        <w:spacing w:after="0" w:line="240" w:lineRule="auto"/>
        <w:jc w:val="both"/>
        <w:rPr>
          <w:sz w:val="28"/>
          <w:szCs w:val="28"/>
        </w:rPr>
      </w:pPr>
      <w:r>
        <w:rPr>
          <w:sz w:val="28"/>
          <w:szCs w:val="28"/>
        </w:rPr>
        <w:t>odsetek od środków na rachunkach bankowych budżetu,</w:t>
      </w:r>
    </w:p>
    <w:p w14:paraId="4EE9FC6B" w14:textId="77777777" w:rsidR="000B3FAE" w:rsidRDefault="000B3FAE" w:rsidP="000B3FAE">
      <w:pPr>
        <w:numPr>
          <w:ilvl w:val="0"/>
          <w:numId w:val="34"/>
        </w:numPr>
        <w:tabs>
          <w:tab w:val="left" w:pos="851"/>
        </w:tabs>
        <w:spacing w:after="0" w:line="240" w:lineRule="auto"/>
        <w:jc w:val="both"/>
        <w:rPr>
          <w:sz w:val="28"/>
          <w:szCs w:val="28"/>
        </w:rPr>
      </w:pPr>
      <w:r>
        <w:rPr>
          <w:sz w:val="28"/>
          <w:szCs w:val="28"/>
        </w:rPr>
        <w:lastRenderedPageBreak/>
        <w:t xml:space="preserve">innych dochodów wpływających bezpośrednio na rachunki bankowe budżetu (m.in.  </w:t>
      </w:r>
      <w:r w:rsidRPr="00656547">
        <w:rPr>
          <w:sz w:val="28"/>
          <w:szCs w:val="28"/>
        </w:rPr>
        <w:t>nie</w:t>
      </w:r>
      <w:r>
        <w:rPr>
          <w:sz w:val="28"/>
          <w:szCs w:val="28"/>
        </w:rPr>
        <w:t xml:space="preserve"> </w:t>
      </w:r>
      <w:r w:rsidRPr="00656547">
        <w:rPr>
          <w:sz w:val="28"/>
          <w:szCs w:val="28"/>
        </w:rPr>
        <w:t>wyko</w:t>
      </w:r>
      <w:r>
        <w:rPr>
          <w:sz w:val="28"/>
          <w:szCs w:val="28"/>
        </w:rPr>
        <w:t>rzystane środki</w:t>
      </w:r>
      <w:r w:rsidRPr="00656547">
        <w:rPr>
          <w:sz w:val="28"/>
          <w:szCs w:val="28"/>
        </w:rPr>
        <w:t xml:space="preserve"> </w:t>
      </w:r>
      <w:r>
        <w:rPr>
          <w:sz w:val="28"/>
          <w:szCs w:val="28"/>
        </w:rPr>
        <w:t xml:space="preserve">z wydatków niewygasających, ze </w:t>
      </w:r>
      <w:r w:rsidRPr="00656547">
        <w:rPr>
          <w:sz w:val="28"/>
          <w:szCs w:val="28"/>
        </w:rPr>
        <w:t xml:space="preserve">środków otrzymanych na pokrycie kosztów obsługi realizowanych </w:t>
      </w:r>
      <w:r>
        <w:rPr>
          <w:sz w:val="28"/>
          <w:szCs w:val="28"/>
        </w:rPr>
        <w:br/>
      </w:r>
      <w:r w:rsidRPr="00656547">
        <w:rPr>
          <w:sz w:val="28"/>
          <w:szCs w:val="28"/>
        </w:rPr>
        <w:t>zadań z</w:t>
      </w:r>
      <w:r>
        <w:rPr>
          <w:sz w:val="28"/>
          <w:szCs w:val="28"/>
        </w:rPr>
        <w:t>  </w:t>
      </w:r>
      <w:r w:rsidRPr="00656547">
        <w:rPr>
          <w:sz w:val="28"/>
          <w:szCs w:val="28"/>
        </w:rPr>
        <w:t>zakresu  PFRON</w:t>
      </w:r>
      <w:r>
        <w:rPr>
          <w:sz w:val="28"/>
          <w:szCs w:val="28"/>
        </w:rPr>
        <w:t>)</w:t>
      </w:r>
      <w:r w:rsidRPr="00656547">
        <w:rPr>
          <w:sz w:val="28"/>
          <w:szCs w:val="28"/>
        </w:rPr>
        <w:t xml:space="preserve">, </w:t>
      </w:r>
    </w:p>
    <w:p w14:paraId="01857FCC" w14:textId="77777777" w:rsidR="000B3FAE" w:rsidRDefault="000B3FAE" w:rsidP="000B3FAE">
      <w:pPr>
        <w:tabs>
          <w:tab w:val="left" w:pos="851"/>
        </w:tabs>
        <w:ind w:left="720"/>
        <w:rPr>
          <w:sz w:val="28"/>
          <w:szCs w:val="28"/>
        </w:rPr>
      </w:pPr>
      <w:r>
        <w:rPr>
          <w:sz w:val="28"/>
          <w:szCs w:val="28"/>
        </w:rPr>
        <w:t>księguje się bezpośrednio na dochody budżetu na podstawie wyciągu bankowego.</w:t>
      </w:r>
    </w:p>
    <w:p w14:paraId="7984704D" w14:textId="77777777" w:rsidR="000B3FAE" w:rsidRPr="00253589" w:rsidRDefault="000B3FAE" w:rsidP="000B3FAE">
      <w:pPr>
        <w:numPr>
          <w:ilvl w:val="0"/>
          <w:numId w:val="1"/>
        </w:numPr>
        <w:spacing w:after="0" w:line="240" w:lineRule="auto"/>
        <w:jc w:val="both"/>
      </w:pPr>
      <w:r>
        <w:rPr>
          <w:sz w:val="28"/>
          <w:szCs w:val="28"/>
        </w:rPr>
        <w:t xml:space="preserve">Operacje gospodarcze dotyczące otrzymanych pożyczek, kredytów i emisji obligacji księguje </w:t>
      </w:r>
      <w:r w:rsidRPr="00253589">
        <w:rPr>
          <w:sz w:val="28"/>
          <w:szCs w:val="28"/>
        </w:rPr>
        <w:t>się bezpośrednio w przychody budżetu</w:t>
      </w:r>
      <w:r>
        <w:rPr>
          <w:sz w:val="28"/>
          <w:szCs w:val="28"/>
        </w:rPr>
        <w:t xml:space="preserve"> na podstawie wyciągu bankowego</w:t>
      </w:r>
      <w:r w:rsidRPr="00253589">
        <w:rPr>
          <w:sz w:val="28"/>
          <w:szCs w:val="28"/>
        </w:rPr>
        <w:t xml:space="preserve"> .</w:t>
      </w:r>
    </w:p>
    <w:p w14:paraId="68D526D8" w14:textId="77777777" w:rsidR="000B3FAE" w:rsidRPr="00253589" w:rsidRDefault="000B3FAE" w:rsidP="000B3FAE">
      <w:pPr>
        <w:numPr>
          <w:ilvl w:val="0"/>
          <w:numId w:val="1"/>
        </w:numPr>
        <w:spacing w:after="0" w:line="240" w:lineRule="auto"/>
        <w:jc w:val="both"/>
      </w:pPr>
      <w:r>
        <w:rPr>
          <w:sz w:val="28"/>
          <w:szCs w:val="28"/>
        </w:rPr>
        <w:t xml:space="preserve"> </w:t>
      </w:r>
      <w:r w:rsidRPr="00253589">
        <w:rPr>
          <w:sz w:val="28"/>
          <w:szCs w:val="28"/>
        </w:rPr>
        <w:t>Operacje gospodarcze w zakresie spłaty rat kapitałowych kredytów, pożyczek, wykupu obligacji  księguje się bezpośrednio w rozchody budżetu</w:t>
      </w:r>
      <w:r>
        <w:rPr>
          <w:sz w:val="28"/>
          <w:szCs w:val="28"/>
        </w:rPr>
        <w:t xml:space="preserve"> na podstawie wyciągu bankowego</w:t>
      </w:r>
      <w:r w:rsidRPr="00253589">
        <w:rPr>
          <w:sz w:val="28"/>
          <w:szCs w:val="28"/>
        </w:rPr>
        <w:t xml:space="preserve">. </w:t>
      </w:r>
    </w:p>
    <w:p w14:paraId="54400F00" w14:textId="77777777" w:rsidR="000B3FAE" w:rsidRPr="005D0BEB" w:rsidRDefault="000B3FAE" w:rsidP="000B3FAE">
      <w:pPr>
        <w:numPr>
          <w:ilvl w:val="0"/>
          <w:numId w:val="1"/>
        </w:numPr>
        <w:spacing w:after="0" w:line="240" w:lineRule="auto"/>
        <w:jc w:val="both"/>
      </w:pPr>
      <w:r w:rsidRPr="00253589">
        <w:rPr>
          <w:sz w:val="28"/>
          <w:szCs w:val="28"/>
        </w:rPr>
        <w:t xml:space="preserve"> Pozostałe dochody oraz wydatki  realizowane są za pośrednictwem</w:t>
      </w:r>
      <w:r>
        <w:rPr>
          <w:sz w:val="28"/>
          <w:szCs w:val="28"/>
        </w:rPr>
        <w:t xml:space="preserve"> rachunków bankowych jednostek budżetowych i księgowane są na podstawie otrzymanych sprawozdań budżetowych. Wyjątkami mogą być operacje szczególne określone w odrębnych przepisach. </w:t>
      </w:r>
    </w:p>
    <w:p w14:paraId="388C475F" w14:textId="77777777" w:rsidR="000B3FAE" w:rsidRPr="004D55B1" w:rsidRDefault="000B3FAE" w:rsidP="000B3FAE">
      <w:pPr>
        <w:numPr>
          <w:ilvl w:val="0"/>
          <w:numId w:val="1"/>
        </w:numPr>
        <w:spacing w:after="0" w:line="240" w:lineRule="auto"/>
        <w:jc w:val="both"/>
      </w:pPr>
      <w:r>
        <w:rPr>
          <w:sz w:val="28"/>
          <w:szCs w:val="28"/>
        </w:rPr>
        <w:t xml:space="preserve"> Księgi rachunkowe budżetu miasta obejmują:</w:t>
      </w:r>
    </w:p>
    <w:p w14:paraId="789ACF37" w14:textId="77777777" w:rsidR="000B3FAE" w:rsidRDefault="000B3FAE" w:rsidP="000B3FAE">
      <w:pPr>
        <w:ind w:left="375"/>
        <w:rPr>
          <w:sz w:val="28"/>
          <w:szCs w:val="28"/>
        </w:rPr>
      </w:pPr>
      <w:r>
        <w:rPr>
          <w:sz w:val="28"/>
          <w:szCs w:val="28"/>
        </w:rPr>
        <w:t>1) Dzienniki.</w:t>
      </w:r>
    </w:p>
    <w:p w14:paraId="660C6AA9" w14:textId="77777777" w:rsidR="000B3FAE" w:rsidRDefault="000B3FAE" w:rsidP="000B3FAE">
      <w:pPr>
        <w:ind w:left="709"/>
        <w:rPr>
          <w:sz w:val="28"/>
          <w:szCs w:val="28"/>
        </w:rPr>
      </w:pPr>
      <w:r>
        <w:rPr>
          <w:sz w:val="28"/>
          <w:szCs w:val="28"/>
        </w:rPr>
        <w:t xml:space="preserve">W księgach rachunkowych budżetu miasta prowadzone są następujące dzienniki częściowe: wyciągów bankowych, sprawozdań budżetowych, dokumentów innych (PK),  dokumentów pozabilansowych. </w:t>
      </w:r>
    </w:p>
    <w:p w14:paraId="0564D500" w14:textId="77777777" w:rsidR="000B3FAE" w:rsidRDefault="000B3FAE" w:rsidP="000B3FAE">
      <w:pPr>
        <w:ind w:left="709"/>
        <w:rPr>
          <w:sz w:val="28"/>
          <w:szCs w:val="28"/>
        </w:rPr>
      </w:pPr>
      <w:r>
        <w:rPr>
          <w:sz w:val="28"/>
          <w:szCs w:val="28"/>
        </w:rPr>
        <w:t xml:space="preserve">Dzienniki zawierają chronologiczne ujęcie zdarzeń gospodarczych, sumy zapisów (obroty) liczone są w sposób ciągły. </w:t>
      </w:r>
    </w:p>
    <w:p w14:paraId="084C214B" w14:textId="77777777" w:rsidR="000B3FAE" w:rsidRDefault="000B3FAE" w:rsidP="000B3FAE">
      <w:pPr>
        <w:ind w:left="709"/>
        <w:rPr>
          <w:sz w:val="28"/>
          <w:szCs w:val="28"/>
        </w:rPr>
      </w:pPr>
      <w:r>
        <w:rPr>
          <w:sz w:val="28"/>
          <w:szCs w:val="28"/>
        </w:rPr>
        <w:t xml:space="preserve">Zapisy w dziennikach są numerowane kolejno, a sposób dokonywania zapisów umożliwia ich powiązanie z dowodami księgowymi oraz umożliwia ustalenie osoby odpowiedzialnej za treść zapisu. </w:t>
      </w:r>
    </w:p>
    <w:p w14:paraId="6BA5E7E0" w14:textId="77777777" w:rsidR="000B3FAE" w:rsidRDefault="000B3FAE" w:rsidP="000B3FAE">
      <w:pPr>
        <w:ind w:left="709"/>
        <w:rPr>
          <w:sz w:val="28"/>
          <w:szCs w:val="28"/>
        </w:rPr>
      </w:pPr>
      <w:r>
        <w:rPr>
          <w:sz w:val="28"/>
          <w:szCs w:val="28"/>
        </w:rPr>
        <w:t xml:space="preserve">Numeracja dowodów nadawana automatycznie przez system komputerowy prowadzona jest w sposób ciągły w roku obrachunkowym. W związku z  tym, że w księgach rachunkowych budżetu miasta prowadzone są dzienniki częściowe za każdy okres sprawozdawczy sporządzane są zestawienia dzienników. </w:t>
      </w:r>
    </w:p>
    <w:p w14:paraId="56BD6DF7" w14:textId="77777777" w:rsidR="000B3FAE" w:rsidRDefault="000B3FAE" w:rsidP="000B3FAE">
      <w:pPr>
        <w:ind w:left="709"/>
        <w:rPr>
          <w:sz w:val="28"/>
          <w:szCs w:val="28"/>
        </w:rPr>
      </w:pPr>
      <w:r>
        <w:rPr>
          <w:sz w:val="28"/>
          <w:szCs w:val="28"/>
        </w:rPr>
        <w:t xml:space="preserve">Wydruki dzienników oraz zestawień dzienników zgodnie z art. 13 ust. 6 ustawy o rachunkowości przenoszone są na koniec roku obrotowego na trwałych nośnikach komputerowych, które zapewniają trwałość zapisów przez okres wymagany dla przechowywania ksiąg rachunkowych. </w:t>
      </w:r>
    </w:p>
    <w:p w14:paraId="3C3084A8" w14:textId="77777777" w:rsidR="000B3FAE" w:rsidRDefault="000B3FAE" w:rsidP="000B3FAE">
      <w:pPr>
        <w:ind w:left="375"/>
        <w:rPr>
          <w:sz w:val="28"/>
          <w:szCs w:val="28"/>
        </w:rPr>
      </w:pPr>
      <w:r>
        <w:rPr>
          <w:sz w:val="28"/>
          <w:szCs w:val="28"/>
        </w:rPr>
        <w:t>2) Konta Księgi głównej.</w:t>
      </w:r>
    </w:p>
    <w:p w14:paraId="2C5DF866" w14:textId="77777777" w:rsidR="000B3FAE" w:rsidRDefault="000B3FAE" w:rsidP="000B3FAE">
      <w:pPr>
        <w:ind w:left="709"/>
        <w:rPr>
          <w:sz w:val="28"/>
          <w:szCs w:val="28"/>
        </w:rPr>
      </w:pPr>
      <w:r>
        <w:rPr>
          <w:sz w:val="28"/>
          <w:szCs w:val="28"/>
        </w:rPr>
        <w:lastRenderedPageBreak/>
        <w:t xml:space="preserve">Konta księgi głównej prowadzone są w sposób spełniający następujące zasady: </w:t>
      </w:r>
    </w:p>
    <w:p w14:paraId="2C0F32F4" w14:textId="77777777" w:rsidR="000B3FAE" w:rsidRDefault="000B3FAE" w:rsidP="000B3FAE">
      <w:pPr>
        <w:numPr>
          <w:ilvl w:val="0"/>
          <w:numId w:val="2"/>
        </w:numPr>
        <w:spacing w:after="0" w:line="240" w:lineRule="auto"/>
        <w:jc w:val="both"/>
        <w:rPr>
          <w:sz w:val="28"/>
          <w:szCs w:val="28"/>
        </w:rPr>
      </w:pPr>
      <w:r>
        <w:rPr>
          <w:sz w:val="28"/>
          <w:szCs w:val="28"/>
        </w:rPr>
        <w:t>podwójnego zapisu;</w:t>
      </w:r>
    </w:p>
    <w:p w14:paraId="5E228292" w14:textId="77777777" w:rsidR="000B3FAE" w:rsidRDefault="000B3FAE" w:rsidP="000B3FAE">
      <w:pPr>
        <w:numPr>
          <w:ilvl w:val="0"/>
          <w:numId w:val="2"/>
        </w:numPr>
        <w:spacing w:after="0" w:line="240" w:lineRule="auto"/>
        <w:jc w:val="both"/>
        <w:rPr>
          <w:sz w:val="28"/>
          <w:szCs w:val="28"/>
        </w:rPr>
      </w:pPr>
      <w:r>
        <w:rPr>
          <w:sz w:val="28"/>
          <w:szCs w:val="28"/>
        </w:rPr>
        <w:t>systematycznego i chronologicznego rejestrowania zdarzeń gospodarczych;</w:t>
      </w:r>
    </w:p>
    <w:p w14:paraId="6CF80343" w14:textId="77777777" w:rsidR="000B3FAE" w:rsidRPr="00847EC7" w:rsidRDefault="000B3FAE" w:rsidP="000B3FAE">
      <w:pPr>
        <w:numPr>
          <w:ilvl w:val="0"/>
          <w:numId w:val="2"/>
        </w:numPr>
        <w:spacing w:after="0" w:line="240" w:lineRule="auto"/>
        <w:jc w:val="both"/>
        <w:rPr>
          <w:sz w:val="28"/>
          <w:szCs w:val="28"/>
        </w:rPr>
      </w:pPr>
      <w:r>
        <w:rPr>
          <w:sz w:val="28"/>
          <w:szCs w:val="28"/>
        </w:rPr>
        <w:t xml:space="preserve">powiązania dokonywanych w niej zapisów z zapisami w dzienniku </w:t>
      </w:r>
      <w:r w:rsidRPr="00ED0EB0">
        <w:rPr>
          <w:sz w:val="28"/>
          <w:szCs w:val="28"/>
        </w:rPr>
        <w:t>poprzez pozycję i datę dokumentu.</w:t>
      </w:r>
    </w:p>
    <w:p w14:paraId="01A21495" w14:textId="77777777" w:rsidR="000B3FAE" w:rsidRDefault="000B3FAE" w:rsidP="000B3FAE">
      <w:pPr>
        <w:ind w:left="375"/>
        <w:rPr>
          <w:sz w:val="28"/>
          <w:szCs w:val="28"/>
        </w:rPr>
      </w:pPr>
      <w:r>
        <w:rPr>
          <w:sz w:val="28"/>
          <w:szCs w:val="28"/>
        </w:rPr>
        <w:t>3) Konta ksiąg pomocniczych.</w:t>
      </w:r>
    </w:p>
    <w:p w14:paraId="41FC59B1" w14:textId="77777777" w:rsidR="000B3FAE" w:rsidRDefault="000B3FAE" w:rsidP="000B3FAE">
      <w:pPr>
        <w:ind w:left="709"/>
        <w:rPr>
          <w:sz w:val="28"/>
          <w:szCs w:val="28"/>
        </w:rPr>
      </w:pPr>
      <w:r>
        <w:rPr>
          <w:sz w:val="28"/>
          <w:szCs w:val="28"/>
        </w:rPr>
        <w:t>Konta ksiąg pomocniczych stanowią zapisy uszczegóławiające dla wybranych kont księgi głównej. Zapisy na kontach analitycznych dokonywane są zgodnie z zasadą zapisu powtarzanego. Ich rozbudowa szczegółowa jest dostosowywana do wymogów sprawozdawczości i potrzeb informacji wewnętrznej.</w:t>
      </w:r>
    </w:p>
    <w:p w14:paraId="0909B2AC" w14:textId="77777777" w:rsidR="000B3FAE" w:rsidRDefault="000B3FAE" w:rsidP="000B3FAE">
      <w:pPr>
        <w:ind w:left="375"/>
        <w:rPr>
          <w:sz w:val="28"/>
          <w:szCs w:val="28"/>
        </w:rPr>
      </w:pPr>
      <w:r>
        <w:rPr>
          <w:sz w:val="28"/>
          <w:szCs w:val="28"/>
        </w:rPr>
        <w:t>4) Zestawienia obrotów i sald.</w:t>
      </w:r>
    </w:p>
    <w:p w14:paraId="5418277B" w14:textId="77777777" w:rsidR="000B3FAE" w:rsidRDefault="000B3FAE" w:rsidP="000B3FAE">
      <w:pPr>
        <w:ind w:left="709"/>
        <w:rPr>
          <w:sz w:val="28"/>
          <w:szCs w:val="28"/>
        </w:rPr>
      </w:pPr>
      <w:r>
        <w:rPr>
          <w:sz w:val="28"/>
          <w:szCs w:val="28"/>
        </w:rPr>
        <w:t>Zestawienie obrotów i sald zgodnie z art. 18 ustawy o rachunkowości zawiera:</w:t>
      </w:r>
    </w:p>
    <w:p w14:paraId="3DAF7FF6" w14:textId="77777777" w:rsidR="000B3FAE" w:rsidRPr="00E14685" w:rsidRDefault="000B3FAE" w:rsidP="000B3FAE">
      <w:pPr>
        <w:pStyle w:val="Akapitzlist"/>
        <w:numPr>
          <w:ilvl w:val="1"/>
          <w:numId w:val="1"/>
        </w:numPr>
        <w:rPr>
          <w:sz w:val="28"/>
          <w:szCs w:val="28"/>
        </w:rPr>
      </w:pPr>
      <w:r w:rsidRPr="00E14685">
        <w:rPr>
          <w:sz w:val="28"/>
          <w:szCs w:val="28"/>
        </w:rPr>
        <w:t>symbole i nazwy kont,</w:t>
      </w:r>
    </w:p>
    <w:p w14:paraId="10CCD7E3" w14:textId="77777777" w:rsidR="000B3FAE" w:rsidRPr="00055A66" w:rsidRDefault="000B3FAE" w:rsidP="000B3FAE">
      <w:pPr>
        <w:numPr>
          <w:ilvl w:val="1"/>
          <w:numId w:val="1"/>
        </w:numPr>
        <w:spacing w:after="0" w:line="240" w:lineRule="auto"/>
        <w:jc w:val="both"/>
        <w:rPr>
          <w:sz w:val="28"/>
          <w:szCs w:val="28"/>
        </w:rPr>
      </w:pPr>
      <w:r w:rsidRPr="00055A66">
        <w:rPr>
          <w:sz w:val="28"/>
          <w:szCs w:val="28"/>
        </w:rPr>
        <w:t>salda kont na dzień otwarcia ksiąg rachunkowych, obroty za okres sprawozdawczy i narastająco od początku roku obrotowego oraz salda na koniec okresu sprawozdawczego,</w:t>
      </w:r>
    </w:p>
    <w:p w14:paraId="1D82D8F0" w14:textId="77777777" w:rsidR="000B3FAE" w:rsidRDefault="000B3FAE" w:rsidP="000B3FAE">
      <w:pPr>
        <w:numPr>
          <w:ilvl w:val="1"/>
          <w:numId w:val="1"/>
        </w:numPr>
        <w:spacing w:after="0" w:line="240" w:lineRule="auto"/>
        <w:jc w:val="both"/>
        <w:rPr>
          <w:sz w:val="28"/>
          <w:szCs w:val="28"/>
        </w:rPr>
      </w:pPr>
      <w:r w:rsidRPr="003B15FB">
        <w:rPr>
          <w:sz w:val="28"/>
          <w:szCs w:val="28"/>
        </w:rPr>
        <w:t>sumę sald na dzień otwarcia ksiąg rachunkowych, obrotów za okres sprawozdawczy i narastająco od początku roku obrotowego oraz sald na kon</w:t>
      </w:r>
      <w:r>
        <w:rPr>
          <w:sz w:val="28"/>
          <w:szCs w:val="28"/>
        </w:rPr>
        <w:t>i</w:t>
      </w:r>
      <w:r w:rsidRPr="003B15FB">
        <w:rPr>
          <w:sz w:val="28"/>
          <w:szCs w:val="28"/>
        </w:rPr>
        <w:t>ec okresu sprawozdawczego.</w:t>
      </w:r>
    </w:p>
    <w:p w14:paraId="3FC92EE0" w14:textId="77777777" w:rsidR="000B3FAE" w:rsidRDefault="000B3FAE" w:rsidP="000B3FAE">
      <w:pPr>
        <w:ind w:left="426" w:hanging="51"/>
        <w:rPr>
          <w:sz w:val="28"/>
          <w:szCs w:val="28"/>
        </w:rPr>
      </w:pPr>
      <w:r>
        <w:rPr>
          <w:sz w:val="28"/>
          <w:szCs w:val="28"/>
        </w:rPr>
        <w:t>Zestawienia obrotów i sald winny być zgodne z obrotami dzienników i zestawienia te sporządza  się na koniec każdego miesiąca, nie później niż do 28 dnia miesiąca następnego za m-c poprzedni.</w:t>
      </w:r>
    </w:p>
    <w:p w14:paraId="2418305A" w14:textId="77777777" w:rsidR="000B3FAE" w:rsidRPr="00ED0EB0" w:rsidRDefault="000B3FAE" w:rsidP="000B3FAE">
      <w:pPr>
        <w:numPr>
          <w:ilvl w:val="0"/>
          <w:numId w:val="1"/>
        </w:numPr>
        <w:spacing w:after="0" w:line="240" w:lineRule="auto"/>
        <w:jc w:val="both"/>
        <w:rPr>
          <w:sz w:val="28"/>
          <w:szCs w:val="28"/>
        </w:rPr>
      </w:pPr>
      <w:r>
        <w:rPr>
          <w:sz w:val="28"/>
          <w:szCs w:val="28"/>
        </w:rPr>
        <w:t xml:space="preserve"> </w:t>
      </w:r>
      <w:r w:rsidRPr="00ED0EB0">
        <w:rPr>
          <w:sz w:val="28"/>
          <w:szCs w:val="28"/>
        </w:rPr>
        <w:t xml:space="preserve">Księgowania operacji gospodarczych dokonuje się na kontach analitycznych, które automatycznie przenoszone są na konta syntetyczne. Konta analityczne </w:t>
      </w:r>
      <w:r>
        <w:rPr>
          <w:sz w:val="28"/>
          <w:szCs w:val="28"/>
        </w:rPr>
        <w:t xml:space="preserve">zakłada </w:t>
      </w:r>
      <w:r w:rsidRPr="00ED0EB0">
        <w:rPr>
          <w:sz w:val="28"/>
          <w:szCs w:val="28"/>
        </w:rPr>
        <w:t xml:space="preserve"> się </w:t>
      </w:r>
      <w:r>
        <w:rPr>
          <w:sz w:val="28"/>
          <w:szCs w:val="28"/>
        </w:rPr>
        <w:t xml:space="preserve"> w systemie FKORG  w planie kont </w:t>
      </w:r>
      <w:r w:rsidRPr="00ED0EB0">
        <w:rPr>
          <w:sz w:val="28"/>
          <w:szCs w:val="28"/>
        </w:rPr>
        <w:t>w miarę występujących potrzeb.</w:t>
      </w:r>
    </w:p>
    <w:p w14:paraId="4F03B287" w14:textId="77777777" w:rsidR="000B3FAE" w:rsidRPr="00A85B74" w:rsidRDefault="000B3FAE" w:rsidP="000B3FAE">
      <w:pPr>
        <w:numPr>
          <w:ilvl w:val="0"/>
          <w:numId w:val="1"/>
        </w:numPr>
        <w:spacing w:after="0" w:line="240" w:lineRule="auto"/>
        <w:jc w:val="both"/>
        <w:rPr>
          <w:sz w:val="28"/>
          <w:szCs w:val="28"/>
        </w:rPr>
      </w:pPr>
      <w:r w:rsidRPr="00A85B74">
        <w:rPr>
          <w:sz w:val="28"/>
          <w:szCs w:val="28"/>
        </w:rPr>
        <w:t>Na kontach  pozabilansowych obowiązuje zapis jednostronny, który nie ma wpływu na wartość aktywów i pasywów. Konta analityczne pozabilansowe tworzy się stosownie do potrzeb sprawozdawczości.</w:t>
      </w:r>
    </w:p>
    <w:p w14:paraId="5BE4C9F8" w14:textId="77777777" w:rsidR="000B3FAE" w:rsidRDefault="000B3FAE" w:rsidP="000B3FAE">
      <w:pPr>
        <w:numPr>
          <w:ilvl w:val="0"/>
          <w:numId w:val="1"/>
        </w:numPr>
        <w:spacing w:after="0" w:line="240" w:lineRule="auto"/>
        <w:jc w:val="both"/>
        <w:rPr>
          <w:sz w:val="28"/>
          <w:szCs w:val="28"/>
        </w:rPr>
      </w:pPr>
      <w:r>
        <w:rPr>
          <w:sz w:val="28"/>
          <w:szCs w:val="28"/>
        </w:rPr>
        <w:t xml:space="preserve">Błędne zapisy w księgach rachunkowych poprawia się przed zamknięciem miesiąca – przez skreślenie dotychczasowej treści i wpisanie nowej z zachowaniem czytelności poprzedniego zapisu, i podpisanie wprowadzonej poprawki przez pracownika dokonującego zmiany. Po zamknięciu miesiąca </w:t>
      </w:r>
      <w:r>
        <w:rPr>
          <w:sz w:val="28"/>
          <w:szCs w:val="28"/>
        </w:rPr>
        <w:lastRenderedPageBreak/>
        <w:t>przez wprowadzenie do ksiąg rachunkowych dowodu zawierającego korektę błędnych zapisów.</w:t>
      </w:r>
    </w:p>
    <w:p w14:paraId="732522A1" w14:textId="77777777" w:rsidR="000B3FAE" w:rsidRDefault="000B3FAE" w:rsidP="000B3FAE">
      <w:pPr>
        <w:numPr>
          <w:ilvl w:val="0"/>
          <w:numId w:val="1"/>
        </w:numPr>
        <w:spacing w:after="0" w:line="240" w:lineRule="auto"/>
        <w:jc w:val="both"/>
        <w:rPr>
          <w:sz w:val="28"/>
          <w:szCs w:val="28"/>
        </w:rPr>
      </w:pPr>
      <w:r>
        <w:rPr>
          <w:sz w:val="28"/>
          <w:szCs w:val="28"/>
        </w:rPr>
        <w:t>Zamknięcie ksiąg rachunkowych polega na nieodwracalnym wyłączeniu możliwości dokonywania zapisów księgowych w zbiorach stanowiących księgi rachunkowe.</w:t>
      </w:r>
    </w:p>
    <w:p w14:paraId="72AE7E22" w14:textId="77777777" w:rsidR="000B3FAE" w:rsidRDefault="000B3FAE" w:rsidP="000B3FAE">
      <w:pPr>
        <w:numPr>
          <w:ilvl w:val="0"/>
          <w:numId w:val="1"/>
        </w:numPr>
        <w:spacing w:after="0" w:line="240" w:lineRule="auto"/>
        <w:jc w:val="both"/>
        <w:rPr>
          <w:sz w:val="28"/>
          <w:szCs w:val="28"/>
        </w:rPr>
      </w:pPr>
      <w:r>
        <w:rPr>
          <w:sz w:val="28"/>
          <w:szCs w:val="28"/>
        </w:rPr>
        <w:t>Okresowe -  miesięczne zamknięcie ksiąg rachunkowych dokonuje się do 28-go dnia miesiąca następnego za m-c poprzedni.</w:t>
      </w:r>
    </w:p>
    <w:p w14:paraId="2B29E41A" w14:textId="77777777" w:rsidR="000B3FAE" w:rsidRDefault="000B3FAE" w:rsidP="000B3FAE">
      <w:pPr>
        <w:numPr>
          <w:ilvl w:val="0"/>
          <w:numId w:val="1"/>
        </w:numPr>
        <w:spacing w:after="0" w:line="240" w:lineRule="auto"/>
        <w:jc w:val="both"/>
        <w:rPr>
          <w:sz w:val="28"/>
          <w:szCs w:val="28"/>
        </w:rPr>
      </w:pPr>
      <w:r w:rsidRPr="009C6116">
        <w:rPr>
          <w:sz w:val="28"/>
          <w:szCs w:val="28"/>
        </w:rPr>
        <w:t>Ostateczne</w:t>
      </w:r>
      <w:r>
        <w:rPr>
          <w:sz w:val="28"/>
          <w:szCs w:val="28"/>
        </w:rPr>
        <w:t xml:space="preserve"> - roczne</w:t>
      </w:r>
      <w:r w:rsidRPr="009C6116">
        <w:rPr>
          <w:sz w:val="28"/>
          <w:szCs w:val="28"/>
        </w:rPr>
        <w:t xml:space="preserve"> zamknięcie ksiąg rachunkowych jednostki kontynuującej działalność powinno nastąpić</w:t>
      </w:r>
      <w:r>
        <w:rPr>
          <w:sz w:val="28"/>
          <w:szCs w:val="28"/>
        </w:rPr>
        <w:t xml:space="preserve"> w ciągu 15 dni od dnia zatwierdzenia sprawozdania finansowego za rok obrotowy. Zatwierdzenie sprawozdania finansowego Miasta Rzeszowa wraz ze sprawozdaniem z wykonania budżetu dokonuje organ stanowiący jednostki samorządu terytorialnego na podstawie uchwały, w terminie do 30 czerwca roku następującego po roku budżetowym.</w:t>
      </w:r>
    </w:p>
    <w:p w14:paraId="012075C4" w14:textId="77777777" w:rsidR="000B3FAE" w:rsidRPr="00A85B74" w:rsidRDefault="000B3FAE" w:rsidP="000B3FAE">
      <w:pPr>
        <w:numPr>
          <w:ilvl w:val="0"/>
          <w:numId w:val="1"/>
        </w:numPr>
        <w:spacing w:after="0" w:line="240" w:lineRule="auto"/>
        <w:jc w:val="both"/>
        <w:rPr>
          <w:sz w:val="28"/>
          <w:szCs w:val="28"/>
        </w:rPr>
      </w:pPr>
      <w:r>
        <w:rPr>
          <w:sz w:val="28"/>
          <w:szCs w:val="28"/>
        </w:rPr>
        <w:t xml:space="preserve">Po dokonaniu zamknięcia ksiąg rachunkowych niedozwolone jest wprowadzenie jakichkolwiek operacji gospodarczych w zamkniętych okresach sprawozdawczych. Korekty mogą być dokonane jedynie poprzez wystawienie dowodu księgowego i wprowadzenie do ksiąg w otwartym okresie sprawozdawczym. </w:t>
      </w:r>
      <w:r w:rsidRPr="00A85B74">
        <w:rPr>
          <w:sz w:val="28"/>
          <w:szCs w:val="28"/>
        </w:rPr>
        <w:t>Sprawozdania budżetowe z zerowym wykonaniem dochodów Rb-27 S i wydatków Rb-28 S nie wpisane (w zakładce Sprawozdania) w zamkniętym okresie, dopisuje się do sprawozdań otwierając poprzedni miesiąc i księguje, ponieważ system nie umożliwia wpisania sprawozdania za następny miesiąc i  zaksięgowania.</w:t>
      </w:r>
    </w:p>
    <w:p w14:paraId="55529C25" w14:textId="77777777" w:rsidR="000B3FAE" w:rsidRPr="004214FF" w:rsidRDefault="000B3FAE" w:rsidP="000B3FAE">
      <w:pPr>
        <w:numPr>
          <w:ilvl w:val="0"/>
          <w:numId w:val="1"/>
        </w:numPr>
        <w:spacing w:after="0" w:line="240" w:lineRule="auto"/>
        <w:jc w:val="both"/>
        <w:rPr>
          <w:sz w:val="28"/>
          <w:szCs w:val="28"/>
        </w:rPr>
      </w:pPr>
      <w:r w:rsidRPr="004214FF">
        <w:rPr>
          <w:sz w:val="28"/>
          <w:szCs w:val="28"/>
        </w:rPr>
        <w:t>Dowód księgowy prawidłowo zadekretowany stanowi podstawę do wprowadzenia w księgi i powinien zawierać:</w:t>
      </w:r>
    </w:p>
    <w:p w14:paraId="5D3D1D45" w14:textId="77777777" w:rsidR="000B3FAE" w:rsidRPr="00F032BF" w:rsidRDefault="000B3FAE" w:rsidP="000B3FAE">
      <w:pPr>
        <w:numPr>
          <w:ilvl w:val="0"/>
          <w:numId w:val="28"/>
        </w:numPr>
        <w:spacing w:after="0" w:line="240" w:lineRule="auto"/>
        <w:jc w:val="both"/>
        <w:rPr>
          <w:sz w:val="28"/>
        </w:rPr>
      </w:pPr>
      <w:r w:rsidRPr="00F032BF">
        <w:rPr>
          <w:sz w:val="28"/>
        </w:rPr>
        <w:t>numer, pod którym zostanie zaewidencjonowany,</w:t>
      </w:r>
    </w:p>
    <w:p w14:paraId="0C98BF9A" w14:textId="77777777" w:rsidR="000B3FAE" w:rsidRDefault="000B3FAE" w:rsidP="000B3FAE">
      <w:pPr>
        <w:numPr>
          <w:ilvl w:val="0"/>
          <w:numId w:val="28"/>
        </w:numPr>
        <w:spacing w:after="0" w:line="240" w:lineRule="auto"/>
        <w:jc w:val="both"/>
        <w:rPr>
          <w:sz w:val="28"/>
        </w:rPr>
      </w:pPr>
      <w:r w:rsidRPr="00F032BF">
        <w:rPr>
          <w:sz w:val="28"/>
        </w:rPr>
        <w:t>datę pod którą dowód powinien zostać zaksięgowany, jeżeli dowód ma być zaksięgowany pod datą inną niż data jego wystawienia,</w:t>
      </w:r>
    </w:p>
    <w:p w14:paraId="5AFB411F" w14:textId="77777777" w:rsidR="000B3FAE" w:rsidRDefault="000B3FAE" w:rsidP="000B3FAE">
      <w:pPr>
        <w:numPr>
          <w:ilvl w:val="0"/>
          <w:numId w:val="28"/>
        </w:numPr>
        <w:spacing w:after="0" w:line="240" w:lineRule="auto"/>
        <w:jc w:val="both"/>
        <w:rPr>
          <w:sz w:val="28"/>
        </w:rPr>
      </w:pPr>
      <w:r w:rsidRPr="00F032BF">
        <w:rPr>
          <w:sz w:val="28"/>
          <w:szCs w:val="28"/>
        </w:rPr>
        <w:t>podaniu nazwy (symbolu) i strony (</w:t>
      </w:r>
      <w:proofErr w:type="spellStart"/>
      <w:r w:rsidRPr="00F032BF">
        <w:rPr>
          <w:sz w:val="28"/>
          <w:szCs w:val="28"/>
        </w:rPr>
        <w:t>Wn</w:t>
      </w:r>
      <w:proofErr w:type="spellEnd"/>
      <w:r w:rsidRPr="00F032BF">
        <w:rPr>
          <w:sz w:val="28"/>
          <w:szCs w:val="28"/>
        </w:rPr>
        <w:t xml:space="preserve"> i Ma) kont syntetycznych na których ma być zaksięgowana operacja gospodarcza ujęta w dowodzie księgowym,</w:t>
      </w:r>
    </w:p>
    <w:p w14:paraId="73FE3BB8" w14:textId="77777777" w:rsidR="000B3FAE" w:rsidRDefault="000B3FAE" w:rsidP="000B3FAE">
      <w:pPr>
        <w:numPr>
          <w:ilvl w:val="0"/>
          <w:numId w:val="28"/>
        </w:numPr>
        <w:spacing w:after="0" w:line="240" w:lineRule="auto"/>
        <w:jc w:val="both"/>
        <w:rPr>
          <w:sz w:val="28"/>
        </w:rPr>
      </w:pPr>
      <w:r w:rsidRPr="00F032BF">
        <w:rPr>
          <w:sz w:val="28"/>
          <w:szCs w:val="28"/>
        </w:rPr>
        <w:t>kwotę operacji gospodarczej,</w:t>
      </w:r>
    </w:p>
    <w:p w14:paraId="7B45EC8A" w14:textId="77777777" w:rsidR="000B3FAE" w:rsidRDefault="000B3FAE" w:rsidP="000B3FAE">
      <w:pPr>
        <w:numPr>
          <w:ilvl w:val="0"/>
          <w:numId w:val="28"/>
        </w:numPr>
        <w:spacing w:after="0" w:line="240" w:lineRule="auto"/>
        <w:jc w:val="both"/>
        <w:rPr>
          <w:sz w:val="28"/>
        </w:rPr>
      </w:pPr>
      <w:r w:rsidRPr="00F032BF">
        <w:rPr>
          <w:sz w:val="28"/>
          <w:szCs w:val="28"/>
        </w:rPr>
        <w:t>podpis pracownika sporządzającego dekretację.</w:t>
      </w:r>
    </w:p>
    <w:p w14:paraId="44905D26" w14:textId="77777777" w:rsidR="000B3FAE" w:rsidRPr="004214FF" w:rsidRDefault="000B3FAE" w:rsidP="000B3FAE">
      <w:pPr>
        <w:numPr>
          <w:ilvl w:val="0"/>
          <w:numId w:val="1"/>
        </w:numPr>
        <w:spacing w:after="0" w:line="240" w:lineRule="auto"/>
        <w:jc w:val="both"/>
        <w:rPr>
          <w:sz w:val="28"/>
        </w:rPr>
      </w:pPr>
      <w:r w:rsidRPr="004214FF">
        <w:rPr>
          <w:sz w:val="28"/>
          <w:szCs w:val="28"/>
        </w:rPr>
        <w:t xml:space="preserve">Ustala się wzór pieczęci do dekretacji </w:t>
      </w:r>
      <w:r>
        <w:rPr>
          <w:sz w:val="28"/>
          <w:szCs w:val="28"/>
        </w:rPr>
        <w:t xml:space="preserve">wyciągu bankowego </w:t>
      </w:r>
      <w:r w:rsidRPr="004214FF">
        <w:rPr>
          <w:sz w:val="28"/>
          <w:szCs w:val="28"/>
        </w:rPr>
        <w:t xml:space="preserve"> jak poniżej:</w:t>
      </w:r>
    </w:p>
    <w:p w14:paraId="71524DBF" w14:textId="77777777" w:rsidR="000B3FAE" w:rsidRDefault="000B3FAE" w:rsidP="000B3FAE">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0"/>
        <w:gridCol w:w="1440"/>
        <w:gridCol w:w="1665"/>
        <w:gridCol w:w="3030"/>
      </w:tblGrid>
      <w:tr w:rsidR="000B3FAE" w14:paraId="2F81B7FC" w14:textId="77777777" w:rsidTr="008C2EF6">
        <w:trPr>
          <w:trHeight w:val="465"/>
        </w:trPr>
        <w:tc>
          <w:tcPr>
            <w:tcW w:w="8865" w:type="dxa"/>
            <w:gridSpan w:val="4"/>
          </w:tcPr>
          <w:p w14:paraId="7D7D9B82" w14:textId="77777777" w:rsidR="000B3FAE" w:rsidRDefault="000B3FAE" w:rsidP="008C2EF6">
            <w:pPr>
              <w:ind w:left="671" w:hanging="709"/>
              <w:rPr>
                <w:szCs w:val="24"/>
              </w:rPr>
            </w:pPr>
            <w:r>
              <w:rPr>
                <w:szCs w:val="24"/>
              </w:rPr>
              <w:t>Numer identyfikacyjny dowodu księgowego:</w:t>
            </w:r>
          </w:p>
          <w:p w14:paraId="56C3C5A2" w14:textId="77777777" w:rsidR="000B3FAE" w:rsidRPr="005D0947" w:rsidRDefault="000B3FAE" w:rsidP="008C2EF6">
            <w:pPr>
              <w:ind w:left="671" w:hanging="709"/>
              <w:rPr>
                <w:szCs w:val="24"/>
              </w:rPr>
            </w:pPr>
            <w:r>
              <w:rPr>
                <w:szCs w:val="24"/>
              </w:rPr>
              <w:t>……………………………………………...</w:t>
            </w:r>
          </w:p>
        </w:tc>
      </w:tr>
      <w:tr w:rsidR="000B3FAE" w14:paraId="6B1B4232" w14:textId="77777777" w:rsidTr="008C2EF6">
        <w:trPr>
          <w:trHeight w:val="315"/>
        </w:trPr>
        <w:tc>
          <w:tcPr>
            <w:tcW w:w="2730" w:type="dxa"/>
          </w:tcPr>
          <w:p w14:paraId="1E7C1A1D" w14:textId="77777777" w:rsidR="000B3FAE" w:rsidRPr="005D0947" w:rsidRDefault="000B3FAE" w:rsidP="008C2EF6">
            <w:pPr>
              <w:ind w:left="671" w:hanging="709"/>
              <w:jc w:val="center"/>
              <w:rPr>
                <w:szCs w:val="24"/>
              </w:rPr>
            </w:pPr>
            <w:r>
              <w:rPr>
                <w:szCs w:val="24"/>
              </w:rPr>
              <w:t xml:space="preserve">Konto </w:t>
            </w:r>
            <w:proofErr w:type="spellStart"/>
            <w:r>
              <w:rPr>
                <w:szCs w:val="24"/>
              </w:rPr>
              <w:t>Wn</w:t>
            </w:r>
            <w:proofErr w:type="spellEnd"/>
          </w:p>
        </w:tc>
        <w:tc>
          <w:tcPr>
            <w:tcW w:w="3105" w:type="dxa"/>
            <w:gridSpan w:val="2"/>
          </w:tcPr>
          <w:p w14:paraId="1A027CAA" w14:textId="77777777" w:rsidR="000B3FAE" w:rsidRPr="005D0947" w:rsidRDefault="000B3FAE" w:rsidP="008C2EF6">
            <w:pPr>
              <w:ind w:left="671" w:hanging="709"/>
              <w:jc w:val="center"/>
              <w:rPr>
                <w:szCs w:val="24"/>
              </w:rPr>
            </w:pPr>
            <w:r>
              <w:rPr>
                <w:szCs w:val="24"/>
              </w:rPr>
              <w:t>Kwota</w:t>
            </w:r>
          </w:p>
        </w:tc>
        <w:tc>
          <w:tcPr>
            <w:tcW w:w="3030" w:type="dxa"/>
          </w:tcPr>
          <w:p w14:paraId="6C754D16" w14:textId="77777777" w:rsidR="000B3FAE" w:rsidRPr="005D0947" w:rsidRDefault="000B3FAE" w:rsidP="008C2EF6">
            <w:pPr>
              <w:ind w:left="671" w:hanging="709"/>
              <w:jc w:val="center"/>
              <w:rPr>
                <w:szCs w:val="24"/>
              </w:rPr>
            </w:pPr>
            <w:r>
              <w:rPr>
                <w:szCs w:val="24"/>
              </w:rPr>
              <w:t>Konto Ma</w:t>
            </w:r>
          </w:p>
        </w:tc>
      </w:tr>
      <w:tr w:rsidR="000B3FAE" w14:paraId="3827E70D" w14:textId="77777777" w:rsidTr="008C2EF6">
        <w:trPr>
          <w:trHeight w:val="432"/>
        </w:trPr>
        <w:tc>
          <w:tcPr>
            <w:tcW w:w="2730" w:type="dxa"/>
          </w:tcPr>
          <w:p w14:paraId="0FC76616" w14:textId="77777777" w:rsidR="000B3FAE" w:rsidRPr="00615BFD" w:rsidRDefault="000B3FAE" w:rsidP="008C2EF6">
            <w:pPr>
              <w:rPr>
                <w:szCs w:val="24"/>
              </w:rPr>
            </w:pPr>
          </w:p>
          <w:p w14:paraId="6FA41F73" w14:textId="77777777" w:rsidR="000B3FAE" w:rsidRPr="00615BFD" w:rsidRDefault="000B3FAE" w:rsidP="008C2EF6">
            <w:pPr>
              <w:ind w:left="671" w:hanging="709"/>
              <w:jc w:val="center"/>
              <w:rPr>
                <w:szCs w:val="24"/>
              </w:rPr>
            </w:pPr>
            <w:r w:rsidRPr="00615BFD">
              <w:rPr>
                <w:szCs w:val="24"/>
              </w:rPr>
              <w:lastRenderedPageBreak/>
              <w:t>……………………….</w:t>
            </w:r>
          </w:p>
        </w:tc>
        <w:tc>
          <w:tcPr>
            <w:tcW w:w="3105" w:type="dxa"/>
            <w:gridSpan w:val="2"/>
          </w:tcPr>
          <w:p w14:paraId="0657673B" w14:textId="77777777" w:rsidR="000B3FAE" w:rsidRPr="00615BFD" w:rsidRDefault="000B3FAE" w:rsidP="008C2EF6">
            <w:pPr>
              <w:ind w:left="671" w:hanging="709"/>
              <w:jc w:val="center"/>
              <w:rPr>
                <w:szCs w:val="24"/>
              </w:rPr>
            </w:pPr>
          </w:p>
          <w:p w14:paraId="621FFE00" w14:textId="77777777" w:rsidR="000B3FAE" w:rsidRPr="00615BFD" w:rsidRDefault="000B3FAE" w:rsidP="008C2EF6">
            <w:pPr>
              <w:ind w:left="671" w:hanging="709"/>
              <w:jc w:val="center"/>
              <w:rPr>
                <w:szCs w:val="24"/>
              </w:rPr>
            </w:pPr>
            <w:r w:rsidRPr="00615BFD">
              <w:rPr>
                <w:szCs w:val="24"/>
              </w:rPr>
              <w:lastRenderedPageBreak/>
              <w:t>………………………</w:t>
            </w:r>
          </w:p>
        </w:tc>
        <w:tc>
          <w:tcPr>
            <w:tcW w:w="3030" w:type="dxa"/>
          </w:tcPr>
          <w:p w14:paraId="00602F5A" w14:textId="77777777" w:rsidR="000B3FAE" w:rsidRPr="00615BFD" w:rsidRDefault="000B3FAE" w:rsidP="008C2EF6">
            <w:pPr>
              <w:rPr>
                <w:szCs w:val="24"/>
              </w:rPr>
            </w:pPr>
          </w:p>
          <w:p w14:paraId="05055203" w14:textId="77777777" w:rsidR="000B3FAE" w:rsidRPr="00615BFD" w:rsidRDefault="000B3FAE" w:rsidP="008C2EF6">
            <w:pPr>
              <w:ind w:left="671" w:hanging="709"/>
              <w:jc w:val="center"/>
              <w:rPr>
                <w:szCs w:val="24"/>
              </w:rPr>
            </w:pPr>
            <w:r w:rsidRPr="00615BFD">
              <w:rPr>
                <w:szCs w:val="24"/>
              </w:rPr>
              <w:lastRenderedPageBreak/>
              <w:t>…………………….</w:t>
            </w:r>
          </w:p>
        </w:tc>
      </w:tr>
      <w:tr w:rsidR="000B3FAE" w14:paraId="46EE2192" w14:textId="77777777" w:rsidTr="008C2EF6">
        <w:trPr>
          <w:trHeight w:val="480"/>
        </w:trPr>
        <w:tc>
          <w:tcPr>
            <w:tcW w:w="4170" w:type="dxa"/>
            <w:gridSpan w:val="2"/>
          </w:tcPr>
          <w:p w14:paraId="6DD7BB24" w14:textId="77777777" w:rsidR="000B3FAE" w:rsidRDefault="000B3FAE" w:rsidP="008C2EF6">
            <w:pPr>
              <w:ind w:left="671" w:hanging="709"/>
              <w:jc w:val="center"/>
              <w:rPr>
                <w:szCs w:val="24"/>
              </w:rPr>
            </w:pPr>
            <w:r>
              <w:rPr>
                <w:szCs w:val="24"/>
              </w:rPr>
              <w:lastRenderedPageBreak/>
              <w:t>Data dekretacji</w:t>
            </w:r>
          </w:p>
          <w:p w14:paraId="083350D6" w14:textId="77777777" w:rsidR="000B3FAE" w:rsidRPr="005D0947" w:rsidRDefault="000B3FAE" w:rsidP="008C2EF6">
            <w:pPr>
              <w:ind w:left="671" w:hanging="709"/>
              <w:jc w:val="center"/>
              <w:rPr>
                <w:szCs w:val="24"/>
              </w:rPr>
            </w:pPr>
            <w:r>
              <w:rPr>
                <w:szCs w:val="24"/>
              </w:rPr>
              <w:t>……………………………</w:t>
            </w:r>
          </w:p>
        </w:tc>
        <w:tc>
          <w:tcPr>
            <w:tcW w:w="4695" w:type="dxa"/>
            <w:gridSpan w:val="2"/>
          </w:tcPr>
          <w:p w14:paraId="33B0E5DA" w14:textId="77777777" w:rsidR="000B3FAE" w:rsidRDefault="000B3FAE" w:rsidP="008C2EF6">
            <w:pPr>
              <w:ind w:left="671" w:hanging="709"/>
              <w:jc w:val="center"/>
              <w:rPr>
                <w:szCs w:val="24"/>
              </w:rPr>
            </w:pPr>
            <w:r>
              <w:rPr>
                <w:szCs w:val="24"/>
              </w:rPr>
              <w:t>Podpis osoby dekretującej</w:t>
            </w:r>
          </w:p>
          <w:p w14:paraId="246EBA4F" w14:textId="77777777" w:rsidR="000B3FAE" w:rsidRPr="005D0947" w:rsidRDefault="000B3FAE" w:rsidP="008C2EF6">
            <w:pPr>
              <w:ind w:left="671" w:hanging="709"/>
              <w:jc w:val="center"/>
              <w:rPr>
                <w:szCs w:val="24"/>
              </w:rPr>
            </w:pPr>
            <w:r>
              <w:rPr>
                <w:szCs w:val="24"/>
              </w:rPr>
              <w:t>……………………………</w:t>
            </w:r>
          </w:p>
        </w:tc>
      </w:tr>
      <w:tr w:rsidR="000B3FAE" w14:paraId="076BFD02" w14:textId="77777777" w:rsidTr="008C2EF6">
        <w:trPr>
          <w:trHeight w:val="429"/>
        </w:trPr>
        <w:tc>
          <w:tcPr>
            <w:tcW w:w="8865" w:type="dxa"/>
            <w:gridSpan w:val="4"/>
            <w:tcBorders>
              <w:bottom w:val="single" w:sz="4" w:space="0" w:color="auto"/>
            </w:tcBorders>
          </w:tcPr>
          <w:p w14:paraId="388AB2B5" w14:textId="77777777" w:rsidR="000B3FAE" w:rsidRDefault="000B3FAE" w:rsidP="008C2EF6">
            <w:pPr>
              <w:ind w:left="671" w:hanging="709"/>
              <w:rPr>
                <w:szCs w:val="24"/>
              </w:rPr>
            </w:pPr>
            <w:r>
              <w:rPr>
                <w:szCs w:val="24"/>
              </w:rPr>
              <w:t>Numer dowodu księgowego (z dziennika) ………………………………………………….</w:t>
            </w:r>
          </w:p>
          <w:p w14:paraId="3BF6AD56" w14:textId="77777777" w:rsidR="000B3FAE" w:rsidRDefault="000B3FAE" w:rsidP="008C2EF6">
            <w:pPr>
              <w:ind w:left="671" w:hanging="709"/>
              <w:rPr>
                <w:szCs w:val="24"/>
              </w:rPr>
            </w:pPr>
            <w:r>
              <w:rPr>
                <w:szCs w:val="24"/>
              </w:rPr>
              <w:t>Data ujęcia w księgach rachunkowych ……………………………………………………...</w:t>
            </w:r>
          </w:p>
          <w:p w14:paraId="01647F15" w14:textId="77777777" w:rsidR="000B3FAE" w:rsidRPr="005D0947" w:rsidRDefault="000B3FAE" w:rsidP="008C2EF6">
            <w:pPr>
              <w:ind w:left="671" w:hanging="709"/>
              <w:rPr>
                <w:szCs w:val="24"/>
              </w:rPr>
            </w:pPr>
            <w:r>
              <w:rPr>
                <w:szCs w:val="24"/>
              </w:rPr>
              <w:t>Podpis pracownika …………………………………………………………………………..</w:t>
            </w:r>
          </w:p>
        </w:tc>
      </w:tr>
    </w:tbl>
    <w:p w14:paraId="54D5E7EE" w14:textId="77777777" w:rsidR="000B3FAE" w:rsidRDefault="000B3FAE" w:rsidP="000B3FAE">
      <w:pPr>
        <w:ind w:left="375"/>
        <w:rPr>
          <w:sz w:val="28"/>
          <w:szCs w:val="28"/>
        </w:rPr>
      </w:pPr>
      <w:r>
        <w:rPr>
          <w:sz w:val="28"/>
          <w:szCs w:val="28"/>
        </w:rPr>
        <w:t xml:space="preserve"> </w:t>
      </w:r>
      <w:r w:rsidRPr="00A56635">
        <w:rPr>
          <w:sz w:val="28"/>
          <w:szCs w:val="28"/>
        </w:rPr>
        <w:t>Numer identyfikacyjny wyciągu bankowego: WB - nr wg wykazu projektów/nr wyciągu/miesiąc/rok.</w:t>
      </w:r>
    </w:p>
    <w:p w14:paraId="2D2F6F44" w14:textId="77777777" w:rsidR="000B3FAE" w:rsidRPr="000045F1" w:rsidRDefault="000B3FAE" w:rsidP="000B3FAE">
      <w:pPr>
        <w:ind w:left="375"/>
        <w:rPr>
          <w:sz w:val="28"/>
          <w:szCs w:val="28"/>
        </w:rPr>
      </w:pPr>
      <w:r>
        <w:rPr>
          <w:sz w:val="28"/>
          <w:szCs w:val="28"/>
        </w:rPr>
        <w:t xml:space="preserve"> </w:t>
      </w:r>
    </w:p>
    <w:p w14:paraId="0FCC3EC0" w14:textId="77777777" w:rsidR="000B3FAE" w:rsidRPr="00A56635" w:rsidRDefault="000B3FAE" w:rsidP="000B3FAE">
      <w:pPr>
        <w:numPr>
          <w:ilvl w:val="0"/>
          <w:numId w:val="1"/>
        </w:numPr>
        <w:spacing w:after="0" w:line="240" w:lineRule="auto"/>
        <w:jc w:val="both"/>
        <w:rPr>
          <w:sz w:val="28"/>
          <w:szCs w:val="28"/>
        </w:rPr>
      </w:pPr>
      <w:r w:rsidRPr="00A56635">
        <w:rPr>
          <w:sz w:val="28"/>
          <w:szCs w:val="28"/>
        </w:rPr>
        <w:t>Księgowane sprawozdania budżetowe z jednostek budżetowych nie podlegają dekretacji ręcznej zgodnie z art. 21 ust. 1a ustawy o rachunkowości  tekst jednolity z dnia 16 stycznia  2023 r. ustawy o  rachunkowości (Dz.U.2023 poz.120). Na sprawozdaniach budżetowych ww. nanosi się numer księgowy, jakim został oznaczony w księgach.</w:t>
      </w:r>
    </w:p>
    <w:p w14:paraId="29900453" w14:textId="77777777" w:rsidR="000B3FAE" w:rsidRDefault="000B3FAE" w:rsidP="000B3FAE">
      <w:pPr>
        <w:numPr>
          <w:ilvl w:val="0"/>
          <w:numId w:val="1"/>
        </w:numPr>
        <w:spacing w:after="0" w:line="240" w:lineRule="auto"/>
        <w:jc w:val="both"/>
        <w:rPr>
          <w:sz w:val="28"/>
        </w:rPr>
      </w:pPr>
      <w:r w:rsidRPr="00FA70A1">
        <w:rPr>
          <w:sz w:val="28"/>
        </w:rPr>
        <w:t>Dla zapewnienia r</w:t>
      </w:r>
      <w:r>
        <w:rPr>
          <w:sz w:val="28"/>
        </w:rPr>
        <w:t xml:space="preserve">ealności (czystości) obrotów na </w:t>
      </w:r>
      <w:r w:rsidRPr="00FA70A1">
        <w:rPr>
          <w:sz w:val="28"/>
        </w:rPr>
        <w:t xml:space="preserve">kontach księgowych </w:t>
      </w:r>
      <w:r>
        <w:rPr>
          <w:sz w:val="28"/>
        </w:rPr>
        <w:t xml:space="preserve"> </w:t>
      </w:r>
      <w:r w:rsidRPr="00FA70A1">
        <w:rPr>
          <w:sz w:val="28"/>
        </w:rPr>
        <w:t>sto</w:t>
      </w:r>
      <w:r>
        <w:rPr>
          <w:sz w:val="28"/>
        </w:rPr>
        <w:t xml:space="preserve">suje się techniczny zapis  ujemny </w:t>
      </w:r>
      <w:r w:rsidRPr="00FA70A1">
        <w:rPr>
          <w:sz w:val="28"/>
        </w:rPr>
        <w:t>, po obu stronach konta.</w:t>
      </w:r>
    </w:p>
    <w:p w14:paraId="15029CF3" w14:textId="77777777" w:rsidR="000B3FAE" w:rsidRPr="00253589" w:rsidRDefault="000B3FAE" w:rsidP="000B3FAE">
      <w:pPr>
        <w:numPr>
          <w:ilvl w:val="0"/>
          <w:numId w:val="1"/>
        </w:numPr>
        <w:spacing w:after="0" w:line="240" w:lineRule="auto"/>
        <w:jc w:val="both"/>
        <w:rPr>
          <w:sz w:val="28"/>
        </w:rPr>
      </w:pPr>
      <w:r w:rsidRPr="00253589">
        <w:rPr>
          <w:sz w:val="28"/>
        </w:rPr>
        <w:t xml:space="preserve">Rodzaje dokumentów </w:t>
      </w:r>
      <w:r>
        <w:rPr>
          <w:sz w:val="28"/>
        </w:rPr>
        <w:t>księgowych podlegających ewidencji</w:t>
      </w:r>
      <w:r w:rsidRPr="00253589">
        <w:rPr>
          <w:sz w:val="28"/>
        </w:rPr>
        <w:t xml:space="preserve"> na kontach to m.in.: wyciąg bankow</w:t>
      </w:r>
      <w:r>
        <w:rPr>
          <w:sz w:val="28"/>
        </w:rPr>
        <w:t>y</w:t>
      </w:r>
      <w:r w:rsidRPr="00253589">
        <w:rPr>
          <w:sz w:val="28"/>
        </w:rPr>
        <w:t>, sprawozdani</w:t>
      </w:r>
      <w:r>
        <w:rPr>
          <w:sz w:val="28"/>
        </w:rPr>
        <w:t>e</w:t>
      </w:r>
      <w:r w:rsidRPr="00253589">
        <w:rPr>
          <w:sz w:val="28"/>
        </w:rPr>
        <w:t xml:space="preserve"> budżetowe, polecenie księgowania, dow</w:t>
      </w:r>
      <w:r>
        <w:rPr>
          <w:sz w:val="28"/>
        </w:rPr>
        <w:t>ody</w:t>
      </w:r>
      <w:r w:rsidRPr="00253589">
        <w:rPr>
          <w:sz w:val="28"/>
        </w:rPr>
        <w:t xml:space="preserve"> wewnętrz</w:t>
      </w:r>
      <w:r>
        <w:rPr>
          <w:sz w:val="28"/>
        </w:rPr>
        <w:t xml:space="preserve">ne </w:t>
      </w:r>
      <w:r w:rsidRPr="00253589">
        <w:rPr>
          <w:sz w:val="28"/>
        </w:rPr>
        <w:t>.</w:t>
      </w:r>
      <w:r>
        <w:rPr>
          <w:sz w:val="28"/>
        </w:rPr>
        <w:t xml:space="preserve"> Polecenia księgowania podpisuje sporządzający i osoba zatwierdzająca – Dyrektor lub Zastępca Dyrektora .</w:t>
      </w:r>
    </w:p>
    <w:p w14:paraId="204BE3FB" w14:textId="77777777" w:rsidR="000B3FAE" w:rsidRDefault="000B3FAE" w:rsidP="000B3FAE">
      <w:pPr>
        <w:numPr>
          <w:ilvl w:val="0"/>
          <w:numId w:val="1"/>
        </w:numPr>
        <w:spacing w:after="0" w:line="240" w:lineRule="auto"/>
        <w:jc w:val="both"/>
        <w:rPr>
          <w:sz w:val="28"/>
          <w:szCs w:val="28"/>
        </w:rPr>
      </w:pPr>
      <w:r w:rsidRPr="00EF141B">
        <w:rPr>
          <w:sz w:val="28"/>
          <w:szCs w:val="28"/>
        </w:rPr>
        <w:t xml:space="preserve">Środki pieniężne </w:t>
      </w:r>
      <w:r>
        <w:rPr>
          <w:sz w:val="28"/>
          <w:szCs w:val="28"/>
        </w:rPr>
        <w:t xml:space="preserve"> </w:t>
      </w:r>
      <w:r w:rsidRPr="00EF141B">
        <w:rPr>
          <w:sz w:val="28"/>
          <w:szCs w:val="28"/>
        </w:rPr>
        <w:t xml:space="preserve">na rachunkach bankowych wycenia się w wartości nominalnej. </w:t>
      </w:r>
    </w:p>
    <w:p w14:paraId="1A75D586" w14:textId="77777777" w:rsidR="000B3FAE" w:rsidRPr="00A85B74" w:rsidRDefault="000B3FAE" w:rsidP="000B3FAE">
      <w:pPr>
        <w:numPr>
          <w:ilvl w:val="0"/>
          <w:numId w:val="1"/>
        </w:numPr>
        <w:spacing w:after="0" w:line="240" w:lineRule="auto"/>
        <w:jc w:val="both"/>
        <w:rPr>
          <w:sz w:val="28"/>
          <w:szCs w:val="28"/>
        </w:rPr>
      </w:pPr>
      <w:r w:rsidRPr="00A85B74">
        <w:rPr>
          <w:sz w:val="28"/>
          <w:szCs w:val="28"/>
        </w:rPr>
        <w:t xml:space="preserve">Środki pieniężne wyrażone  w walutach obcych wycenia się na dzień bilansowy i na koniec kwartału po średnim kursie NBP obowiązującym na ten dzień dla danej waluty. </w:t>
      </w:r>
    </w:p>
    <w:p w14:paraId="358D3824" w14:textId="77777777" w:rsidR="000B3FAE" w:rsidRPr="00C545B6" w:rsidRDefault="000B3FAE" w:rsidP="000B3FAE">
      <w:pPr>
        <w:numPr>
          <w:ilvl w:val="0"/>
          <w:numId w:val="1"/>
        </w:numPr>
        <w:spacing w:after="0" w:line="240" w:lineRule="auto"/>
        <w:jc w:val="both"/>
        <w:rPr>
          <w:sz w:val="28"/>
          <w:szCs w:val="28"/>
        </w:rPr>
      </w:pPr>
      <w:r w:rsidRPr="00A85B74">
        <w:rPr>
          <w:sz w:val="28"/>
          <w:szCs w:val="28"/>
        </w:rPr>
        <w:t xml:space="preserve">Różnice kursowe powstałe z wyceny aktywów i pasywów wyrażonych w  walucie obcej, powstałe na dzień wyceny </w:t>
      </w:r>
      <w:r>
        <w:rPr>
          <w:sz w:val="28"/>
          <w:szCs w:val="28"/>
        </w:rPr>
        <w:t xml:space="preserve">( koniec kwartału) </w:t>
      </w:r>
      <w:r w:rsidRPr="00A85B74">
        <w:rPr>
          <w:sz w:val="28"/>
          <w:szCs w:val="28"/>
        </w:rPr>
        <w:t xml:space="preserve">księguje się </w:t>
      </w:r>
      <w:proofErr w:type="spellStart"/>
      <w:r w:rsidRPr="00A85B74">
        <w:rPr>
          <w:sz w:val="28"/>
          <w:szCs w:val="28"/>
        </w:rPr>
        <w:t>Wn</w:t>
      </w:r>
      <w:proofErr w:type="spellEnd"/>
      <w:r w:rsidRPr="00A85B74">
        <w:rPr>
          <w:sz w:val="28"/>
          <w:szCs w:val="28"/>
        </w:rPr>
        <w:t xml:space="preserve"> 133, Ma 962 (różnice kursowe dodatnie) lub </w:t>
      </w:r>
      <w:proofErr w:type="spellStart"/>
      <w:r w:rsidRPr="00A85B74">
        <w:rPr>
          <w:sz w:val="28"/>
          <w:szCs w:val="28"/>
        </w:rPr>
        <w:t>Wn</w:t>
      </w:r>
      <w:proofErr w:type="spellEnd"/>
      <w:r w:rsidRPr="00A85B74">
        <w:rPr>
          <w:sz w:val="28"/>
          <w:szCs w:val="28"/>
        </w:rPr>
        <w:t xml:space="preserve"> 962 , Ma 133 (różnice kursowe ujemne). Na początku </w:t>
      </w:r>
      <w:r w:rsidRPr="0046094A">
        <w:rPr>
          <w:sz w:val="28"/>
          <w:szCs w:val="28"/>
        </w:rPr>
        <w:t>nowego</w:t>
      </w:r>
      <w:r w:rsidRPr="00A85B74">
        <w:rPr>
          <w:sz w:val="28"/>
          <w:szCs w:val="28"/>
        </w:rPr>
        <w:t xml:space="preserve"> kwartału </w:t>
      </w:r>
      <w:r>
        <w:rPr>
          <w:sz w:val="28"/>
          <w:szCs w:val="28"/>
        </w:rPr>
        <w:t xml:space="preserve"> </w:t>
      </w:r>
      <w:r w:rsidRPr="00A85B74">
        <w:rPr>
          <w:sz w:val="28"/>
          <w:szCs w:val="28"/>
        </w:rPr>
        <w:t xml:space="preserve">naliczone różnice kursowe bilansowe winny być wystornowane (wyksięgowane) z konta  133 </w:t>
      </w:r>
      <w:r w:rsidRPr="00A85B74">
        <w:rPr>
          <w:i/>
          <w:sz w:val="28"/>
          <w:szCs w:val="28"/>
        </w:rPr>
        <w:t>Rachunek budżetu</w:t>
      </w:r>
      <w:r w:rsidRPr="00A85B74">
        <w:rPr>
          <w:sz w:val="28"/>
          <w:szCs w:val="28"/>
        </w:rPr>
        <w:t xml:space="preserve"> </w:t>
      </w:r>
      <w:r>
        <w:rPr>
          <w:sz w:val="28"/>
          <w:szCs w:val="28"/>
        </w:rPr>
        <w:t xml:space="preserve">   </w:t>
      </w:r>
      <w:r w:rsidRPr="00A85B74">
        <w:rPr>
          <w:sz w:val="28"/>
          <w:szCs w:val="28"/>
        </w:rPr>
        <w:t xml:space="preserve">w korespondencji z kontem 962  </w:t>
      </w:r>
      <w:r w:rsidRPr="00A85B74">
        <w:rPr>
          <w:i/>
          <w:sz w:val="28"/>
          <w:szCs w:val="28"/>
        </w:rPr>
        <w:t>Wynik na pozostałych operacjach</w:t>
      </w:r>
      <w:r w:rsidRPr="00A85B74">
        <w:rPr>
          <w:sz w:val="28"/>
          <w:szCs w:val="28"/>
        </w:rPr>
        <w:t>.</w:t>
      </w:r>
    </w:p>
    <w:p w14:paraId="05AF9B58" w14:textId="77777777" w:rsidR="000B3FAE" w:rsidRPr="00C545B6" w:rsidRDefault="000B3FAE" w:rsidP="000B3FAE">
      <w:pPr>
        <w:pStyle w:val="Akapitzlist"/>
        <w:numPr>
          <w:ilvl w:val="0"/>
          <w:numId w:val="1"/>
        </w:numPr>
        <w:rPr>
          <w:sz w:val="28"/>
          <w:szCs w:val="28"/>
        </w:rPr>
      </w:pPr>
      <w:r w:rsidRPr="00C545B6">
        <w:rPr>
          <w:sz w:val="28"/>
          <w:szCs w:val="28"/>
        </w:rPr>
        <w:t>Środki pieniężne   na wyodrębnionych walutowych rachunkach bankowych otrzymane jako środki pomocowe tytułem:</w:t>
      </w:r>
    </w:p>
    <w:p w14:paraId="3CE71F6A" w14:textId="77777777" w:rsidR="000B3FAE" w:rsidRPr="00C545B6" w:rsidRDefault="000B3FAE" w:rsidP="000B3FAE">
      <w:pPr>
        <w:pStyle w:val="Akapitzlist"/>
        <w:ind w:left="375"/>
        <w:rPr>
          <w:sz w:val="28"/>
          <w:szCs w:val="28"/>
        </w:rPr>
      </w:pPr>
      <w:r w:rsidRPr="00C545B6">
        <w:rPr>
          <w:sz w:val="28"/>
          <w:szCs w:val="28"/>
        </w:rPr>
        <w:t xml:space="preserve">- refundacji wydatków poniesionych wcześniej ze środków własnych budżetu, </w:t>
      </w:r>
    </w:p>
    <w:p w14:paraId="09ACF1F0" w14:textId="77777777" w:rsidR="000B3FAE" w:rsidRPr="00C545B6" w:rsidRDefault="000B3FAE" w:rsidP="000B3FAE">
      <w:pPr>
        <w:pStyle w:val="Akapitzlist"/>
        <w:ind w:left="375"/>
        <w:rPr>
          <w:sz w:val="28"/>
          <w:szCs w:val="28"/>
        </w:rPr>
      </w:pPr>
      <w:r w:rsidRPr="00C545B6">
        <w:rPr>
          <w:sz w:val="28"/>
          <w:szCs w:val="28"/>
        </w:rPr>
        <w:t>-  zaliczki na projekty unijne,</w:t>
      </w:r>
    </w:p>
    <w:p w14:paraId="4ACA4227" w14:textId="77777777" w:rsidR="000B3FAE" w:rsidRPr="00C545B6" w:rsidRDefault="000B3FAE" w:rsidP="000B3FAE">
      <w:pPr>
        <w:pStyle w:val="Akapitzlist"/>
        <w:ind w:left="375"/>
        <w:rPr>
          <w:sz w:val="28"/>
          <w:szCs w:val="28"/>
        </w:rPr>
      </w:pPr>
      <w:r w:rsidRPr="00C545B6">
        <w:rPr>
          <w:sz w:val="28"/>
          <w:szCs w:val="28"/>
        </w:rPr>
        <w:t xml:space="preserve"> wycenia się po kursie faktycznym z dnia  wpływu środków na rachunek, zastosowanym przez bank obsługujący Urząd Miasta lub po kursie indywidualnie wynegocjowanym   z bankiem.</w:t>
      </w:r>
    </w:p>
    <w:p w14:paraId="4C58B453" w14:textId="77777777" w:rsidR="000B3FAE" w:rsidRPr="00C545B6" w:rsidRDefault="000B3FAE" w:rsidP="000B3FAE">
      <w:pPr>
        <w:pStyle w:val="Akapitzlist"/>
        <w:numPr>
          <w:ilvl w:val="0"/>
          <w:numId w:val="1"/>
        </w:numPr>
        <w:rPr>
          <w:sz w:val="28"/>
          <w:szCs w:val="28"/>
        </w:rPr>
      </w:pPr>
      <w:r w:rsidRPr="00C545B6">
        <w:rPr>
          <w:sz w:val="28"/>
          <w:szCs w:val="28"/>
        </w:rPr>
        <w:lastRenderedPageBreak/>
        <w:t>Przekazanie otrzymanej zaliczki w walucie obcej na pokrycie wydatków                          z tytułu realizacji projektu przez jednostki budżetowe wycenia się po kursie faktycznym z dnia  przekazania środków na rachunek jednostki  zastosowanym przez bank obsługujący Urząd Miasta lub po kursie indywidualnie wynegocjowanym  z bankiem.</w:t>
      </w:r>
    </w:p>
    <w:p w14:paraId="020AAC0C" w14:textId="77777777" w:rsidR="000B3FAE" w:rsidRPr="00C545B6" w:rsidRDefault="000B3FAE" w:rsidP="000B3FAE">
      <w:pPr>
        <w:pStyle w:val="Akapitzlist"/>
        <w:numPr>
          <w:ilvl w:val="0"/>
          <w:numId w:val="1"/>
        </w:numPr>
        <w:rPr>
          <w:sz w:val="28"/>
          <w:szCs w:val="28"/>
        </w:rPr>
      </w:pPr>
      <w:r w:rsidRPr="00C545B6">
        <w:rPr>
          <w:sz w:val="28"/>
          <w:szCs w:val="28"/>
        </w:rPr>
        <w:t>Różnice kursowe nie wystąpią, jeżeli środki pomocowe w walutach obcych otrzymane w formie refundacji zostaną przewalutowane                                                            i przekazane na rachunek podstawowy budżetu w dniu ich otrzymania.</w:t>
      </w:r>
    </w:p>
    <w:p w14:paraId="6E76FE4E" w14:textId="77777777" w:rsidR="000B3FAE" w:rsidRDefault="000B3FAE" w:rsidP="000B3FAE">
      <w:pPr>
        <w:numPr>
          <w:ilvl w:val="0"/>
          <w:numId w:val="1"/>
        </w:numPr>
        <w:spacing w:after="0" w:line="240" w:lineRule="auto"/>
        <w:jc w:val="both"/>
        <w:rPr>
          <w:sz w:val="28"/>
          <w:szCs w:val="28"/>
        </w:rPr>
      </w:pPr>
      <w:r w:rsidRPr="00ED0EB0">
        <w:rPr>
          <w:sz w:val="28"/>
          <w:szCs w:val="28"/>
        </w:rPr>
        <w:t>Zapisów dotyczących operacji wyrażonych w walutach obcych dokonuje się w sposób umożliwiający ustalenie kwoty operacji w walucie polskiej i obcej.</w:t>
      </w:r>
    </w:p>
    <w:p w14:paraId="6606EE26" w14:textId="77777777" w:rsidR="000B3FAE" w:rsidRPr="00ED0EB0" w:rsidRDefault="000B3FAE" w:rsidP="000B3FAE">
      <w:pPr>
        <w:numPr>
          <w:ilvl w:val="0"/>
          <w:numId w:val="1"/>
        </w:numPr>
        <w:spacing w:after="0" w:line="240" w:lineRule="auto"/>
        <w:jc w:val="both"/>
        <w:rPr>
          <w:sz w:val="28"/>
        </w:rPr>
      </w:pPr>
      <w:r w:rsidRPr="00ED0EB0">
        <w:rPr>
          <w:sz w:val="28"/>
          <w:szCs w:val="28"/>
        </w:rPr>
        <w:t>W sposób trwały  przechowywane są;</w:t>
      </w:r>
    </w:p>
    <w:p w14:paraId="32EB034B" w14:textId="77777777" w:rsidR="000B3FAE" w:rsidRPr="00ED0EB0" w:rsidRDefault="000B3FAE" w:rsidP="000B3FAE">
      <w:pPr>
        <w:numPr>
          <w:ilvl w:val="0"/>
          <w:numId w:val="3"/>
        </w:numPr>
        <w:spacing w:after="0" w:line="240" w:lineRule="auto"/>
        <w:jc w:val="both"/>
        <w:rPr>
          <w:sz w:val="28"/>
        </w:rPr>
      </w:pPr>
      <w:r w:rsidRPr="00ED0EB0">
        <w:rPr>
          <w:sz w:val="28"/>
          <w:szCs w:val="28"/>
        </w:rPr>
        <w:t>sprawozdanie finansowe – bilans z wykonania</w:t>
      </w:r>
      <w:r w:rsidRPr="00ED0EB0">
        <w:rPr>
          <w:sz w:val="28"/>
        </w:rPr>
        <w:t xml:space="preserve"> </w:t>
      </w:r>
      <w:r w:rsidRPr="00ED0EB0">
        <w:rPr>
          <w:sz w:val="28"/>
          <w:szCs w:val="28"/>
        </w:rPr>
        <w:t>budżetu,</w:t>
      </w:r>
    </w:p>
    <w:p w14:paraId="7CEA25C4" w14:textId="77777777" w:rsidR="000B3FAE" w:rsidRDefault="000B3FAE" w:rsidP="000B3FAE">
      <w:pPr>
        <w:numPr>
          <w:ilvl w:val="0"/>
          <w:numId w:val="3"/>
        </w:numPr>
        <w:spacing w:after="0" w:line="240" w:lineRule="auto"/>
        <w:jc w:val="both"/>
        <w:rPr>
          <w:sz w:val="28"/>
          <w:szCs w:val="28"/>
        </w:rPr>
      </w:pPr>
      <w:r w:rsidRPr="00ED0EB0">
        <w:rPr>
          <w:sz w:val="28"/>
          <w:szCs w:val="28"/>
        </w:rPr>
        <w:t>sprawozdania budżetowe - r</w:t>
      </w:r>
      <w:r>
        <w:rPr>
          <w:sz w:val="28"/>
          <w:szCs w:val="28"/>
        </w:rPr>
        <w:t>oczne  i według stanu na koniec roku,</w:t>
      </w:r>
    </w:p>
    <w:p w14:paraId="3DB7C205" w14:textId="77777777" w:rsidR="000B3FAE" w:rsidRDefault="000B3FAE" w:rsidP="000B3FAE">
      <w:pPr>
        <w:numPr>
          <w:ilvl w:val="0"/>
          <w:numId w:val="3"/>
        </w:numPr>
        <w:spacing w:after="0" w:line="240" w:lineRule="auto"/>
        <w:jc w:val="both"/>
        <w:rPr>
          <w:sz w:val="28"/>
          <w:szCs w:val="28"/>
        </w:rPr>
      </w:pPr>
      <w:r w:rsidRPr="007E7ED0">
        <w:rPr>
          <w:sz w:val="28"/>
          <w:szCs w:val="28"/>
        </w:rPr>
        <w:t>pozostałe dowody księgowe , księgi rachunkowe oraz  sprawozdania budżetowe: miesięczne, kwartalne (I,II,III kwartał), półroczne (I półrocze), roczne przechowywane są zgodnie z zasadami i terminami określonymi w art. 74 ust. 2 ustawy o rachunkowości (tj. przez okres 5 lat licząc pod początku roku następującego po roku obrotowym, którego dane dotyczą)</w:t>
      </w:r>
      <w:r>
        <w:rPr>
          <w:sz w:val="28"/>
          <w:szCs w:val="28"/>
        </w:rPr>
        <w:t>,</w:t>
      </w:r>
    </w:p>
    <w:p w14:paraId="4D9B105C" w14:textId="77777777" w:rsidR="000B3FAE" w:rsidRPr="007E7ED0" w:rsidRDefault="000B3FAE" w:rsidP="000B3FAE">
      <w:pPr>
        <w:numPr>
          <w:ilvl w:val="0"/>
          <w:numId w:val="3"/>
        </w:numPr>
        <w:spacing w:after="0" w:line="240" w:lineRule="auto"/>
        <w:jc w:val="both"/>
        <w:rPr>
          <w:sz w:val="28"/>
          <w:szCs w:val="28"/>
        </w:rPr>
      </w:pPr>
      <w:r w:rsidRPr="007E7ED0">
        <w:rPr>
          <w:sz w:val="28"/>
          <w:szCs w:val="28"/>
        </w:rPr>
        <w:t>Dowody księgowe i księgi rachunkowe dotyczące projektów współfinansowanych ze środków funduszy pomocowych przechowuje się zgodnie z terminem określonym w odrębnej regulacji lub w  umowie.</w:t>
      </w:r>
    </w:p>
    <w:p w14:paraId="50CF6B65" w14:textId="77777777" w:rsidR="000B3FAE" w:rsidRPr="000F6085" w:rsidRDefault="000B3FAE" w:rsidP="000B3FAE">
      <w:pPr>
        <w:pStyle w:val="Tekstpodstawowywcity"/>
        <w:numPr>
          <w:ilvl w:val="0"/>
          <w:numId w:val="1"/>
        </w:numPr>
      </w:pPr>
      <w:r w:rsidRPr="000F6085">
        <w:t xml:space="preserve">Wartość należności aktualizuje się zgodnie z art. 35 b ustawy o  rachunkowości, z zastrzeżeniem </w:t>
      </w:r>
      <w:r w:rsidRPr="000F6085">
        <w:rPr>
          <w:i/>
        </w:rPr>
        <w:t>§ 10</w:t>
      </w:r>
      <w:r w:rsidRPr="000F6085">
        <w:t xml:space="preserve"> </w:t>
      </w:r>
      <w:r w:rsidRPr="000F6085">
        <w:rPr>
          <w:i/>
          <w:szCs w:val="28"/>
        </w:rPr>
        <w:t xml:space="preserve">Rozporządzenie </w:t>
      </w:r>
      <w:r w:rsidRPr="000F6085">
        <w:rPr>
          <w:rFonts w:eastAsiaTheme="minorHAnsi"/>
          <w:bCs/>
          <w:i/>
          <w:szCs w:val="28"/>
          <w:lang w:eastAsia="en-US"/>
        </w:rPr>
        <w:t xml:space="preserve">Ministra Rozwoju i Finansów </w:t>
      </w:r>
      <w:r w:rsidRPr="000F6085">
        <w:rPr>
          <w:rFonts w:eastAsiaTheme="minorHAnsi"/>
          <w:i/>
          <w:szCs w:val="28"/>
          <w:lang w:eastAsia="en-US"/>
        </w:rPr>
        <w:t xml:space="preserve">z dnia 13 września 2017 r. </w:t>
      </w:r>
      <w:r w:rsidRPr="000F6085">
        <w:rPr>
          <w:rFonts w:eastAsiaTheme="minorHAnsi"/>
          <w:bCs/>
          <w:i/>
          <w:szCs w:val="28"/>
          <w:lang w:eastAsia="en-US"/>
        </w:rPr>
        <w:t xml:space="preserve">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(tekst jednolity </w:t>
      </w:r>
      <w:r w:rsidRPr="000F6085">
        <w:rPr>
          <w:rFonts w:eastAsiaTheme="minorHAnsi"/>
          <w:i/>
          <w:szCs w:val="28"/>
          <w:lang w:eastAsia="en-US"/>
        </w:rPr>
        <w:t>Dz. U. 2020 r. poz. 342)</w:t>
      </w:r>
      <w:r w:rsidRPr="000F6085">
        <w:rPr>
          <w:i/>
        </w:rPr>
        <w:t xml:space="preserve"> </w:t>
      </w:r>
      <w:r w:rsidRPr="000F6085">
        <w:t>;</w:t>
      </w:r>
    </w:p>
    <w:p w14:paraId="4057D097" w14:textId="77777777" w:rsidR="000B3FAE" w:rsidRDefault="000B3FAE" w:rsidP="000B3FAE">
      <w:pPr>
        <w:numPr>
          <w:ilvl w:val="0"/>
          <w:numId w:val="27"/>
        </w:numPr>
        <w:spacing w:after="0" w:line="240" w:lineRule="auto"/>
        <w:jc w:val="both"/>
        <w:rPr>
          <w:sz w:val="28"/>
          <w:szCs w:val="28"/>
        </w:rPr>
      </w:pPr>
      <w:r>
        <w:rPr>
          <w:sz w:val="28"/>
          <w:szCs w:val="28"/>
        </w:rPr>
        <w:t xml:space="preserve">odpisy aktualizujące wartość należności dotyczących rozchodów budżetu zalicza się do wyników na pozostałych operacjach </w:t>
      </w:r>
      <w:proofErr w:type="spellStart"/>
      <w:r>
        <w:rPr>
          <w:sz w:val="28"/>
          <w:szCs w:val="28"/>
        </w:rPr>
        <w:t>niekasowych</w:t>
      </w:r>
      <w:proofErr w:type="spellEnd"/>
      <w:r>
        <w:rPr>
          <w:sz w:val="28"/>
          <w:szCs w:val="28"/>
        </w:rPr>
        <w:t>,</w:t>
      </w:r>
    </w:p>
    <w:p w14:paraId="03EA14F7" w14:textId="77777777" w:rsidR="000B3FAE" w:rsidRPr="005F5BD8" w:rsidRDefault="000B3FAE" w:rsidP="000B3FAE">
      <w:pPr>
        <w:numPr>
          <w:ilvl w:val="0"/>
          <w:numId w:val="27"/>
        </w:numPr>
        <w:spacing w:after="0" w:line="240" w:lineRule="auto"/>
        <w:jc w:val="both"/>
        <w:rPr>
          <w:sz w:val="28"/>
          <w:szCs w:val="28"/>
        </w:rPr>
      </w:pPr>
      <w:r>
        <w:rPr>
          <w:sz w:val="28"/>
          <w:szCs w:val="28"/>
        </w:rPr>
        <w:t>odpisy aktualizujące wartość</w:t>
      </w:r>
      <w:r w:rsidRPr="00F032BF">
        <w:rPr>
          <w:sz w:val="28"/>
          <w:szCs w:val="28"/>
        </w:rPr>
        <w:t xml:space="preserve"> należności są dokonywane nie później niż na dzień bilansowy.</w:t>
      </w:r>
    </w:p>
    <w:p w14:paraId="4632EE9E" w14:textId="77777777" w:rsidR="000B3FAE" w:rsidRPr="008B5A73" w:rsidRDefault="000B3FAE" w:rsidP="000B3FAE">
      <w:pPr>
        <w:numPr>
          <w:ilvl w:val="0"/>
          <w:numId w:val="1"/>
        </w:numPr>
        <w:spacing w:after="0" w:line="240" w:lineRule="auto"/>
        <w:jc w:val="both"/>
        <w:rPr>
          <w:i/>
          <w:sz w:val="28"/>
        </w:rPr>
      </w:pPr>
      <w:r>
        <w:rPr>
          <w:sz w:val="28"/>
        </w:rPr>
        <w:t xml:space="preserve">Po zakończeniu realizacji projektów finansowanych środkami pomocowymi                            </w:t>
      </w:r>
      <w:r w:rsidRPr="00FD07D6">
        <w:rPr>
          <w:sz w:val="28"/>
        </w:rPr>
        <w:t>i innymi</w:t>
      </w:r>
      <w:r>
        <w:rPr>
          <w:sz w:val="28"/>
        </w:rPr>
        <w:t xml:space="preserve">  następuje rozliczenie każdego projektu i przeksięgowanie wyniku projektu  i pozostałych rozliczeń między rachunkami bankowymi                                      z wydzielonej ewidencji projektu do ewidencji  na rachunku podstawowym organu.</w:t>
      </w:r>
    </w:p>
    <w:p w14:paraId="2AF907A7" w14:textId="77777777" w:rsidR="000B3FAE" w:rsidRPr="00FD07D6" w:rsidRDefault="000B3FAE" w:rsidP="000B3FAE">
      <w:pPr>
        <w:numPr>
          <w:ilvl w:val="0"/>
          <w:numId w:val="1"/>
        </w:numPr>
        <w:spacing w:after="0" w:line="240" w:lineRule="auto"/>
        <w:jc w:val="both"/>
        <w:rPr>
          <w:i/>
          <w:sz w:val="28"/>
        </w:rPr>
      </w:pPr>
      <w:r w:rsidRPr="00FD07D6">
        <w:rPr>
          <w:sz w:val="28"/>
        </w:rPr>
        <w:t xml:space="preserve">W przypadku złożenia cząstkowego jednostkowego sprawozdania                         z wydatków budżetowych projektów współfinansowanych środkami </w:t>
      </w:r>
      <w:r w:rsidRPr="00FD07D6">
        <w:rPr>
          <w:sz w:val="28"/>
        </w:rPr>
        <w:lastRenderedPageBreak/>
        <w:t>pomocowymi większego od przekazanych środków na wydatki dokonuje się przeksięgowania w ramach tego samego projektu między rachunkiem projektu a podstawowym budżetu lub rachunkiem na zaliczki a rachunkiem na refundację .</w:t>
      </w:r>
    </w:p>
    <w:p w14:paraId="2EA76CDB" w14:textId="77777777" w:rsidR="000B3FAE" w:rsidRPr="00FD07D6" w:rsidRDefault="000B3FAE" w:rsidP="000B3FAE">
      <w:pPr>
        <w:numPr>
          <w:ilvl w:val="0"/>
          <w:numId w:val="1"/>
        </w:numPr>
        <w:spacing w:after="0" w:line="240" w:lineRule="auto"/>
        <w:jc w:val="both"/>
        <w:rPr>
          <w:i/>
          <w:sz w:val="28"/>
        </w:rPr>
      </w:pPr>
      <w:r w:rsidRPr="00FD07D6">
        <w:rPr>
          <w:sz w:val="28"/>
        </w:rPr>
        <w:t>Na wniosek Wydziału Pozyskiwania Funduszy dotyczącego uzupełnienia lub zmniejszenia zaliczki na projekty unijne przelewa się środki budżetowe                             z rachunku podstawowego budżetu lub z rachunku na refundację na wyodrębniony rachunek  zaliczki na projekt  i księguje się przez konto analityczne 240U jako rozliczenia między rachunkami bankowymi.</w:t>
      </w:r>
    </w:p>
    <w:p w14:paraId="6807E992" w14:textId="77777777" w:rsidR="000B3FAE" w:rsidRPr="00FD07D6" w:rsidRDefault="000B3FAE" w:rsidP="000B3FAE">
      <w:pPr>
        <w:numPr>
          <w:ilvl w:val="0"/>
          <w:numId w:val="1"/>
        </w:numPr>
        <w:spacing w:after="0" w:line="240" w:lineRule="auto"/>
        <w:jc w:val="both"/>
        <w:rPr>
          <w:i/>
          <w:sz w:val="28"/>
        </w:rPr>
      </w:pPr>
      <w:r w:rsidRPr="00FD07D6">
        <w:rPr>
          <w:sz w:val="28"/>
        </w:rPr>
        <w:t xml:space="preserve">Zadania przewidziane do sfinansowania ze środków zewnętrznych, do czasu otrzymania tych środków, realizowane są przez jednostki organizacyjne ze środków własnych budżetu Miasta </w:t>
      </w:r>
      <w:r>
        <w:rPr>
          <w:sz w:val="28"/>
        </w:rPr>
        <w:t>.</w:t>
      </w:r>
    </w:p>
    <w:p w14:paraId="129861FB" w14:textId="77777777" w:rsidR="000B3FAE" w:rsidRPr="00ED0EB0" w:rsidRDefault="000B3FAE" w:rsidP="000B3FAE">
      <w:pPr>
        <w:numPr>
          <w:ilvl w:val="0"/>
          <w:numId w:val="1"/>
        </w:numPr>
        <w:spacing w:after="0" w:line="240" w:lineRule="auto"/>
        <w:jc w:val="both"/>
        <w:rPr>
          <w:i/>
          <w:sz w:val="28"/>
        </w:rPr>
      </w:pPr>
      <w:r w:rsidRPr="00ED0EB0">
        <w:rPr>
          <w:sz w:val="28"/>
        </w:rPr>
        <w:t xml:space="preserve">Wykaz kodów projektów </w:t>
      </w:r>
      <w:r>
        <w:rPr>
          <w:sz w:val="28"/>
        </w:rPr>
        <w:t xml:space="preserve">UE </w:t>
      </w:r>
      <w:r w:rsidRPr="004B5036">
        <w:rPr>
          <w:sz w:val="28"/>
        </w:rPr>
        <w:t>sporządzany jest narastająco   na koniec każdego miesiąca i  stanowi integralny załącznik do Zasad prowadzenia ksiąg</w:t>
      </w:r>
      <w:r w:rsidRPr="00ED0EB0">
        <w:rPr>
          <w:sz w:val="28"/>
        </w:rPr>
        <w:t xml:space="preserve"> rachunkowych dla budżetu Miasta Rzeszowa</w:t>
      </w:r>
      <w:r>
        <w:rPr>
          <w:sz w:val="28"/>
        </w:rPr>
        <w:t>. Prowadzony jest  wykaz rachunków bankowych otwieranych i zamykanych na wniosek wydziałów merytorycznych do wyodrębnionych zadań dofinansowanych środkami krajowymi.</w:t>
      </w:r>
    </w:p>
    <w:p w14:paraId="7AF388C9" w14:textId="77777777" w:rsidR="000B3FAE" w:rsidRPr="00ED0EB0" w:rsidRDefault="000B3FAE" w:rsidP="000B3FAE">
      <w:pPr>
        <w:numPr>
          <w:ilvl w:val="0"/>
          <w:numId w:val="1"/>
        </w:numPr>
        <w:spacing w:after="0" w:line="240" w:lineRule="auto"/>
        <w:jc w:val="both"/>
        <w:rPr>
          <w:i/>
          <w:sz w:val="28"/>
        </w:rPr>
      </w:pPr>
      <w:r w:rsidRPr="00ED0EB0">
        <w:rPr>
          <w:sz w:val="28"/>
        </w:rPr>
        <w:t>Kwoty dochodów nienależnie wpłaconych (pobranych) lub orzeczonych do zwrotu stanowią nadpłaty.</w:t>
      </w:r>
      <w:r w:rsidRPr="00ED0EB0">
        <w:rPr>
          <w:i/>
          <w:sz w:val="28"/>
        </w:rPr>
        <w:t xml:space="preserve"> </w:t>
      </w:r>
      <w:r w:rsidRPr="00ED0EB0">
        <w:rPr>
          <w:sz w:val="28"/>
        </w:rPr>
        <w:t xml:space="preserve">Nadpłaty w dochodach budżetowych, powstałe zarówno w bieżącym roku budżetowym, jak i w ubiegłych latach budżetowych, zwraca się z tej </w:t>
      </w:r>
      <w:r>
        <w:rPr>
          <w:sz w:val="28"/>
        </w:rPr>
        <w:t> </w:t>
      </w:r>
      <w:r w:rsidRPr="00ED0EB0">
        <w:rPr>
          <w:sz w:val="28"/>
        </w:rPr>
        <w:t>klasyfikacji dochodów, na którą zalicza się bieżące wpływy tego samego rodzaju.</w:t>
      </w:r>
    </w:p>
    <w:p w14:paraId="6BD38678" w14:textId="77777777" w:rsidR="000B3FAE" w:rsidRPr="00ED0EB0" w:rsidRDefault="000B3FAE" w:rsidP="000B3FAE">
      <w:pPr>
        <w:numPr>
          <w:ilvl w:val="0"/>
          <w:numId w:val="1"/>
        </w:numPr>
        <w:spacing w:after="0" w:line="240" w:lineRule="auto"/>
        <w:jc w:val="both"/>
        <w:rPr>
          <w:i/>
          <w:sz w:val="28"/>
        </w:rPr>
      </w:pPr>
      <w:r w:rsidRPr="00306886">
        <w:rPr>
          <w:sz w:val="28"/>
        </w:rPr>
        <w:t>Ewidencję weksli prowadzi się pozabilansowo</w:t>
      </w:r>
      <w:r>
        <w:rPr>
          <w:sz w:val="28"/>
        </w:rPr>
        <w:t xml:space="preserve"> </w:t>
      </w:r>
      <w:r w:rsidRPr="00ED0EB0">
        <w:rPr>
          <w:sz w:val="28"/>
        </w:rPr>
        <w:t>z wyodrębnieniem podmiotów dla których je wystawiono.</w:t>
      </w:r>
    </w:p>
    <w:p w14:paraId="2CDAA8C0" w14:textId="77777777" w:rsidR="000B3FAE" w:rsidRPr="00565637" w:rsidRDefault="000B3FAE" w:rsidP="000B3FAE">
      <w:pPr>
        <w:numPr>
          <w:ilvl w:val="0"/>
          <w:numId w:val="1"/>
        </w:numPr>
        <w:spacing w:after="0" w:line="240" w:lineRule="auto"/>
        <w:jc w:val="both"/>
        <w:rPr>
          <w:i/>
          <w:sz w:val="28"/>
        </w:rPr>
      </w:pPr>
      <w:r w:rsidRPr="00ED0EB0">
        <w:rPr>
          <w:sz w:val="28"/>
        </w:rPr>
        <w:t xml:space="preserve">Zaciągnięte kredyty oraz wyemitowane obligacje na finansowanie zadań współfinansowanych ze środków unijnych ewidencjonuje się </w:t>
      </w:r>
      <w:r w:rsidRPr="00306886">
        <w:rPr>
          <w:sz w:val="28"/>
        </w:rPr>
        <w:t>pozabilansowo</w:t>
      </w:r>
      <w:r>
        <w:rPr>
          <w:sz w:val="28"/>
        </w:rPr>
        <w:t xml:space="preserve"> na podstawie </w:t>
      </w:r>
      <w:r w:rsidRPr="00ED0EB0">
        <w:rPr>
          <w:sz w:val="28"/>
        </w:rPr>
        <w:t>arkusz</w:t>
      </w:r>
      <w:r>
        <w:rPr>
          <w:sz w:val="28"/>
        </w:rPr>
        <w:t>a</w:t>
      </w:r>
      <w:r w:rsidRPr="00ED0EB0">
        <w:rPr>
          <w:sz w:val="28"/>
        </w:rPr>
        <w:t xml:space="preserve"> kalkulacyjn</w:t>
      </w:r>
      <w:r>
        <w:rPr>
          <w:sz w:val="28"/>
        </w:rPr>
        <w:t>ego</w:t>
      </w:r>
      <w:r w:rsidRPr="00ED0EB0">
        <w:rPr>
          <w:sz w:val="28"/>
        </w:rPr>
        <w:t xml:space="preserve"> w celu wyodrębnienia części podlegającej </w:t>
      </w:r>
      <w:r w:rsidRPr="00565637">
        <w:rPr>
          <w:sz w:val="28"/>
        </w:rPr>
        <w:t>wyłączeniu ze wskaźników określonych w ustawie o finansach publicznych.</w:t>
      </w:r>
    </w:p>
    <w:p w14:paraId="5B888AAA" w14:textId="77777777" w:rsidR="000B3FAE" w:rsidRPr="00565637" w:rsidRDefault="000B3FAE" w:rsidP="000B3FAE">
      <w:pPr>
        <w:numPr>
          <w:ilvl w:val="0"/>
          <w:numId w:val="1"/>
        </w:numPr>
        <w:spacing w:after="0" w:line="240" w:lineRule="auto"/>
        <w:jc w:val="both"/>
        <w:rPr>
          <w:i/>
          <w:sz w:val="28"/>
        </w:rPr>
      </w:pPr>
      <w:r w:rsidRPr="00565637">
        <w:rPr>
          <w:sz w:val="28"/>
        </w:rPr>
        <w:t>Ewidencję księgową dotacji  otrzymywanych z Podkarpackiego Urzędu Wojewódzkiego i Krajowego Biura Wyborczego prowadzi się na wyodrębnionym rachunku bankowym. Na podstawie zapotrzebowania na środki, przelewa się kwotę dotacji na rachunek podstawowy budżetu sporządzając dowód wewnętrzny, a następnie przekazuje się do jednostki budżetowej realizującej wydatki. Na koniec roku przekazuje się wszystkie dotacje na rachunek podstawowy budżetu zostawiając dotację dla Komendy Miejskiej Państwowej Straży Pożarnej  dotyczącej wydatków w następnym roku. W przypadku zwrotu dotacji w ciągu roku do PUW, Krajowego Biura</w:t>
      </w:r>
      <w:r>
        <w:rPr>
          <w:sz w:val="28"/>
        </w:rPr>
        <w:t xml:space="preserve"> </w:t>
      </w:r>
      <w:r w:rsidRPr="00306886">
        <w:rPr>
          <w:sz w:val="28"/>
        </w:rPr>
        <w:t>W</w:t>
      </w:r>
      <w:r>
        <w:rPr>
          <w:sz w:val="28"/>
        </w:rPr>
        <w:t>yborczego</w:t>
      </w:r>
      <w:r w:rsidRPr="00306886">
        <w:rPr>
          <w:sz w:val="28"/>
        </w:rPr>
        <w:t xml:space="preserve"> sporządza się przelew z rachunku wyodrębnionego na dotację. </w:t>
      </w:r>
      <w:r w:rsidRPr="00306886">
        <w:rPr>
          <w:sz w:val="28"/>
        </w:rPr>
        <w:lastRenderedPageBreak/>
        <w:t>Jeśli zwraca się środki w następnym roku, to sporządza się przelew zasilający z rachunku podstawowego na rachunek dotacji a następnie  do PUW lub KBW.</w:t>
      </w:r>
      <w:r>
        <w:rPr>
          <w:sz w:val="28"/>
        </w:rPr>
        <w:t xml:space="preserve"> </w:t>
      </w:r>
      <w:r w:rsidRPr="00565637">
        <w:rPr>
          <w:sz w:val="28"/>
        </w:rPr>
        <w:t xml:space="preserve">Przekazania środków między rachunkiem Dotacje z PUW i KBW                                          a rachunkiem podstawowym budżetu księguje się na koncie analitycznym 240R w korespondencji z kontem 133. </w:t>
      </w:r>
    </w:p>
    <w:p w14:paraId="203C8F73" w14:textId="77777777" w:rsidR="000B3FAE" w:rsidRDefault="000B3FAE" w:rsidP="000B3FAE">
      <w:pPr>
        <w:rPr>
          <w:sz w:val="28"/>
        </w:rPr>
      </w:pPr>
    </w:p>
    <w:p w14:paraId="4E57F3A3" w14:textId="77777777" w:rsidR="000B3FAE" w:rsidRDefault="000B3FAE" w:rsidP="000B3FAE">
      <w:pPr>
        <w:pStyle w:val="Nagwek3"/>
        <w:jc w:val="center"/>
      </w:pPr>
      <w:r w:rsidRPr="00D369CB">
        <w:t>§</w:t>
      </w:r>
      <w:r>
        <w:t xml:space="preserve"> 4</w:t>
      </w:r>
    </w:p>
    <w:p w14:paraId="1F2A8B49" w14:textId="77777777" w:rsidR="000B3FAE" w:rsidRDefault="000B3FAE" w:rsidP="000B3FAE">
      <w:pPr>
        <w:jc w:val="center"/>
        <w:rPr>
          <w:b/>
          <w:sz w:val="28"/>
        </w:rPr>
      </w:pPr>
      <w:r>
        <w:rPr>
          <w:b/>
          <w:sz w:val="28"/>
        </w:rPr>
        <w:t>Bilans i ustalanie wyniku z wykonania budżetu</w:t>
      </w:r>
    </w:p>
    <w:p w14:paraId="3E2E258B" w14:textId="77777777" w:rsidR="000B3FAE" w:rsidRDefault="000B3FAE" w:rsidP="000B3FAE">
      <w:pPr>
        <w:rPr>
          <w:b/>
          <w:sz w:val="28"/>
        </w:rPr>
      </w:pPr>
    </w:p>
    <w:p w14:paraId="0B631DEA" w14:textId="77777777" w:rsidR="000B3FAE" w:rsidRDefault="000B3FAE" w:rsidP="000B3FAE">
      <w:pPr>
        <w:rPr>
          <w:i/>
          <w:sz w:val="28"/>
        </w:rPr>
      </w:pPr>
      <w:r>
        <w:rPr>
          <w:i/>
          <w:sz w:val="28"/>
        </w:rPr>
        <w:t xml:space="preserve">Bilans z wykonania budżetu na dzień 31 grudnia wykazuje skutki kasowo wykonanych w roku budżetowym operacji gromadzenia dochodów  i dokonywania wydatków budżetu jednostek samorządu terytorialnego, zobowiązania budżetu, wydatki niewygasające, wynik na operacjach </w:t>
      </w:r>
      <w:proofErr w:type="spellStart"/>
      <w:r>
        <w:rPr>
          <w:i/>
          <w:sz w:val="28"/>
        </w:rPr>
        <w:t>niekasowych</w:t>
      </w:r>
      <w:proofErr w:type="spellEnd"/>
      <w:r>
        <w:rPr>
          <w:i/>
          <w:sz w:val="28"/>
        </w:rPr>
        <w:t>, wynik wykonania budżetu  oraz skumulowane wyniki budżetu .</w:t>
      </w:r>
    </w:p>
    <w:p w14:paraId="747F5A5E" w14:textId="77777777" w:rsidR="000B3FAE" w:rsidRDefault="000B3FAE" w:rsidP="000B3FAE">
      <w:pPr>
        <w:rPr>
          <w:b/>
          <w:sz w:val="28"/>
        </w:rPr>
      </w:pPr>
    </w:p>
    <w:p w14:paraId="54BAC979" w14:textId="77777777" w:rsidR="000B3FAE" w:rsidRPr="001B582C" w:rsidRDefault="000B3FAE" w:rsidP="000B3FAE">
      <w:pPr>
        <w:pStyle w:val="Tekstpodstawowywcity"/>
        <w:autoSpaceDE w:val="0"/>
        <w:autoSpaceDN w:val="0"/>
        <w:adjustRightInd w:val="0"/>
        <w:spacing w:before="240"/>
        <w:rPr>
          <w:rFonts w:eastAsiaTheme="minorHAnsi"/>
          <w:i/>
          <w:szCs w:val="28"/>
          <w:lang w:eastAsia="en-US"/>
        </w:rPr>
      </w:pPr>
      <w:r w:rsidRPr="00316C2E">
        <w:t xml:space="preserve">Bilans z wykonania budżetu sporządza się na dzień zamknięcia ksiąg  rachunkowych to jest na 31 grudnia. Sporządza się go zgodnie z załącznikiem </w:t>
      </w:r>
      <w:r>
        <w:t xml:space="preserve">                      </w:t>
      </w:r>
      <w:r w:rsidRPr="008372FE">
        <w:t>nr 7</w:t>
      </w:r>
      <w:r>
        <w:t xml:space="preserve"> </w:t>
      </w:r>
      <w:r w:rsidRPr="001B582C">
        <w:rPr>
          <w:i/>
          <w:szCs w:val="28"/>
        </w:rPr>
        <w:t>Rozporządzeni</w:t>
      </w:r>
      <w:r>
        <w:rPr>
          <w:i/>
          <w:szCs w:val="28"/>
        </w:rPr>
        <w:t xml:space="preserve">a </w:t>
      </w:r>
      <w:r w:rsidRPr="001B582C">
        <w:rPr>
          <w:rFonts w:eastAsiaTheme="minorHAnsi"/>
          <w:bCs/>
          <w:i/>
          <w:szCs w:val="28"/>
          <w:lang w:eastAsia="en-US"/>
        </w:rPr>
        <w:t xml:space="preserve">Ministra Rozwoju i Finansów </w:t>
      </w:r>
      <w:r w:rsidRPr="001B582C">
        <w:rPr>
          <w:rFonts w:eastAsiaTheme="minorHAnsi"/>
          <w:i/>
          <w:szCs w:val="28"/>
          <w:lang w:eastAsia="en-US"/>
        </w:rPr>
        <w:t xml:space="preserve">z dnia 13 września 2017 r. </w:t>
      </w:r>
      <w:r w:rsidRPr="001B582C">
        <w:rPr>
          <w:rFonts w:eastAsiaTheme="minorHAnsi"/>
          <w:bCs/>
          <w:i/>
          <w:szCs w:val="28"/>
          <w:lang w:eastAsia="en-US"/>
        </w:rPr>
        <w:t xml:space="preserve">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w:t>
      </w:r>
      <w:r w:rsidRPr="00565637">
        <w:rPr>
          <w:rFonts w:eastAsiaTheme="minorHAnsi"/>
          <w:bCs/>
          <w:i/>
          <w:szCs w:val="28"/>
          <w:lang w:eastAsia="en-US"/>
        </w:rPr>
        <w:t>Polskiej (</w:t>
      </w:r>
      <w:r w:rsidRPr="00565637">
        <w:rPr>
          <w:rFonts w:eastAsiaTheme="minorHAnsi"/>
          <w:i/>
          <w:szCs w:val="28"/>
          <w:lang w:eastAsia="en-US"/>
        </w:rPr>
        <w:t>Dz. U. z 2020 r. poz. 342)</w:t>
      </w:r>
      <w:r w:rsidRPr="00565637">
        <w:rPr>
          <w:i/>
          <w:szCs w:val="28"/>
        </w:rPr>
        <w:t>;</w:t>
      </w:r>
    </w:p>
    <w:p w14:paraId="1CD01494" w14:textId="77777777" w:rsidR="000B3FAE" w:rsidRPr="008372FE" w:rsidRDefault="000B3FAE" w:rsidP="000B3FAE">
      <w:pPr>
        <w:pStyle w:val="Tekstpodstawowywcity"/>
        <w:rPr>
          <w:strike/>
        </w:rPr>
      </w:pPr>
    </w:p>
    <w:p w14:paraId="75B241A3" w14:textId="77777777" w:rsidR="000B3FAE" w:rsidRPr="00A969C4" w:rsidRDefault="000B3FAE" w:rsidP="000B3FAE">
      <w:pPr>
        <w:numPr>
          <w:ilvl w:val="0"/>
          <w:numId w:val="29"/>
        </w:numPr>
        <w:spacing w:after="0" w:line="240" w:lineRule="auto"/>
        <w:jc w:val="both"/>
        <w:rPr>
          <w:sz w:val="28"/>
        </w:rPr>
      </w:pPr>
      <w:r w:rsidRPr="00316C2E">
        <w:rPr>
          <w:sz w:val="28"/>
        </w:rPr>
        <w:t xml:space="preserve">W </w:t>
      </w:r>
      <w:r>
        <w:rPr>
          <w:sz w:val="28"/>
        </w:rPr>
        <w:t xml:space="preserve">bilansie z wykonania </w:t>
      </w:r>
      <w:r w:rsidRPr="00316C2E">
        <w:rPr>
          <w:sz w:val="28"/>
        </w:rPr>
        <w:t>budże</w:t>
      </w:r>
      <w:r>
        <w:rPr>
          <w:sz w:val="28"/>
        </w:rPr>
        <w:t>tu</w:t>
      </w:r>
      <w:r w:rsidRPr="00316C2E">
        <w:rPr>
          <w:sz w:val="28"/>
        </w:rPr>
        <w:t xml:space="preserve"> </w:t>
      </w:r>
      <w:proofErr w:type="spellStart"/>
      <w:r w:rsidRPr="00316C2E">
        <w:rPr>
          <w:sz w:val="28"/>
        </w:rPr>
        <w:t>j</w:t>
      </w:r>
      <w:r>
        <w:rPr>
          <w:sz w:val="28"/>
        </w:rPr>
        <w:t>st</w:t>
      </w:r>
      <w:proofErr w:type="spellEnd"/>
      <w:r w:rsidRPr="00316C2E">
        <w:rPr>
          <w:sz w:val="28"/>
        </w:rPr>
        <w:t xml:space="preserve"> ustala się:</w:t>
      </w:r>
    </w:p>
    <w:p w14:paraId="528CFC2E" w14:textId="77777777" w:rsidR="000B3FAE" w:rsidRDefault="000B3FAE" w:rsidP="000B3FAE">
      <w:pPr>
        <w:numPr>
          <w:ilvl w:val="0"/>
          <w:numId w:val="30"/>
        </w:numPr>
        <w:spacing w:after="0" w:line="240" w:lineRule="auto"/>
        <w:jc w:val="both"/>
        <w:rPr>
          <w:sz w:val="28"/>
        </w:rPr>
      </w:pPr>
      <w:r>
        <w:rPr>
          <w:sz w:val="28"/>
        </w:rPr>
        <w:t>wynik z wykonania budżetu za dany rok,</w:t>
      </w:r>
    </w:p>
    <w:p w14:paraId="05B35532" w14:textId="77777777" w:rsidR="000B3FAE" w:rsidRPr="003B6E6B" w:rsidRDefault="000B3FAE" w:rsidP="000B3FAE">
      <w:pPr>
        <w:numPr>
          <w:ilvl w:val="0"/>
          <w:numId w:val="30"/>
        </w:numPr>
        <w:spacing w:after="0" w:line="240" w:lineRule="auto"/>
        <w:jc w:val="both"/>
        <w:rPr>
          <w:sz w:val="28"/>
        </w:rPr>
      </w:pPr>
      <w:r w:rsidRPr="003B6E6B">
        <w:rPr>
          <w:sz w:val="28"/>
        </w:rPr>
        <w:t xml:space="preserve">wynik na operacjach </w:t>
      </w:r>
      <w:proofErr w:type="spellStart"/>
      <w:r w:rsidRPr="003B6E6B">
        <w:rPr>
          <w:sz w:val="28"/>
        </w:rPr>
        <w:t>niekasowych</w:t>
      </w:r>
      <w:proofErr w:type="spellEnd"/>
      <w:r w:rsidRPr="003B6E6B">
        <w:rPr>
          <w:sz w:val="28"/>
        </w:rPr>
        <w:t xml:space="preserve"> za dany rok,</w:t>
      </w:r>
    </w:p>
    <w:p w14:paraId="4BD80288" w14:textId="77777777" w:rsidR="000B3FAE" w:rsidRPr="00A969C4" w:rsidRDefault="000B3FAE" w:rsidP="000B3FAE">
      <w:pPr>
        <w:numPr>
          <w:ilvl w:val="0"/>
          <w:numId w:val="30"/>
        </w:numPr>
        <w:spacing w:after="0" w:line="240" w:lineRule="auto"/>
        <w:jc w:val="both"/>
        <w:rPr>
          <w:sz w:val="28"/>
        </w:rPr>
      </w:pPr>
      <w:r>
        <w:rPr>
          <w:sz w:val="28"/>
        </w:rPr>
        <w:t xml:space="preserve">skumulowany wynik </w:t>
      </w:r>
      <w:r w:rsidRPr="00A969C4">
        <w:rPr>
          <w:sz w:val="28"/>
        </w:rPr>
        <w:t xml:space="preserve"> budżetu.</w:t>
      </w:r>
    </w:p>
    <w:p w14:paraId="38E5EB0E" w14:textId="77777777" w:rsidR="000B3FAE" w:rsidRDefault="000B3FAE" w:rsidP="000B3FAE">
      <w:pPr>
        <w:numPr>
          <w:ilvl w:val="0"/>
          <w:numId w:val="29"/>
        </w:numPr>
        <w:spacing w:after="0" w:line="240" w:lineRule="auto"/>
        <w:jc w:val="both"/>
        <w:rPr>
          <w:sz w:val="28"/>
        </w:rPr>
      </w:pPr>
      <w:r>
        <w:rPr>
          <w:sz w:val="28"/>
        </w:rPr>
        <w:t xml:space="preserve">Wynik z wykonania budżetu za dany rok ustala się odejmując od kwoty wykonanych dochodów budżetu sumę wydatków dokonanych i  niewykonanych </w:t>
      </w:r>
      <w:r w:rsidRPr="003B6E6B">
        <w:rPr>
          <w:sz w:val="28"/>
        </w:rPr>
        <w:t>wydatków</w:t>
      </w:r>
      <w:r>
        <w:rPr>
          <w:sz w:val="28"/>
        </w:rPr>
        <w:t xml:space="preserve"> zatwierdzonych do realizacji w latach następnych. Jeżeli wynik tej operacji jest dodatni, to wystąpi nadwyżka budżetu. Wynik ujemny zaś oznacza deficyt budżetu.</w:t>
      </w:r>
    </w:p>
    <w:p w14:paraId="67775525" w14:textId="77777777" w:rsidR="000B3FAE" w:rsidRPr="00ED0EB0" w:rsidRDefault="000B3FAE" w:rsidP="000B3FAE">
      <w:pPr>
        <w:numPr>
          <w:ilvl w:val="0"/>
          <w:numId w:val="29"/>
        </w:numPr>
        <w:spacing w:after="0" w:line="240" w:lineRule="auto"/>
        <w:jc w:val="both"/>
        <w:rPr>
          <w:sz w:val="28"/>
        </w:rPr>
      </w:pPr>
      <w:r>
        <w:rPr>
          <w:sz w:val="28"/>
        </w:rPr>
        <w:t xml:space="preserve">Wynik na operacjach </w:t>
      </w:r>
      <w:proofErr w:type="spellStart"/>
      <w:r>
        <w:rPr>
          <w:sz w:val="28"/>
        </w:rPr>
        <w:t>niekasowych</w:t>
      </w:r>
      <w:proofErr w:type="spellEnd"/>
      <w:r>
        <w:rPr>
          <w:sz w:val="28"/>
        </w:rPr>
        <w:t xml:space="preserve"> za dany rok stanowi różnicę pomiędzy zrealizowanymi w danym roku przychodami finansowymi (niezwiązanymi z realizacją dochodów budżetowych m.in. umorzenie pozyskanych pożyczek lub kredytów, </w:t>
      </w:r>
      <w:r w:rsidRPr="00ED0EB0">
        <w:rPr>
          <w:sz w:val="28"/>
        </w:rPr>
        <w:t>dodatnie różnice kursowe a taki</w:t>
      </w:r>
      <w:r>
        <w:rPr>
          <w:sz w:val="28"/>
        </w:rPr>
        <w:t xml:space="preserve">mi samymi kosztami </w:t>
      </w:r>
      <w:r>
        <w:rPr>
          <w:sz w:val="28"/>
        </w:rPr>
        <w:lastRenderedPageBreak/>
        <w:t>finansowymi m.in. umorzenie udzielonych pożyczek</w:t>
      </w:r>
      <w:r w:rsidRPr="00ED0EB0">
        <w:rPr>
          <w:sz w:val="28"/>
        </w:rPr>
        <w:t>, ujemne różnice kursowe.</w:t>
      </w:r>
    </w:p>
    <w:p w14:paraId="680A5D35" w14:textId="77777777" w:rsidR="000B3FAE" w:rsidRDefault="000B3FAE" w:rsidP="000B3FAE">
      <w:pPr>
        <w:numPr>
          <w:ilvl w:val="0"/>
          <w:numId w:val="29"/>
        </w:numPr>
        <w:spacing w:after="0" w:line="240" w:lineRule="auto"/>
        <w:jc w:val="both"/>
        <w:rPr>
          <w:sz w:val="28"/>
        </w:rPr>
      </w:pPr>
      <w:r>
        <w:rPr>
          <w:sz w:val="28"/>
        </w:rPr>
        <w:t xml:space="preserve">Skumulowany wynik  budżetu obejmuje okres od początku działalności danej jednostki samorządu terytorialnego do końca roku poprzedzającego rok budżetowy. Jeśli skumulowane dochody budżetu i przychody finansowe zaliczane do operacji </w:t>
      </w:r>
      <w:proofErr w:type="spellStart"/>
      <w:r>
        <w:rPr>
          <w:sz w:val="28"/>
        </w:rPr>
        <w:t>niekasowych</w:t>
      </w:r>
      <w:proofErr w:type="spellEnd"/>
      <w:r>
        <w:rPr>
          <w:sz w:val="28"/>
        </w:rPr>
        <w:t xml:space="preserve"> przewyższają zrealizowane w tym okresie wydatki budżetowe i operacje </w:t>
      </w:r>
      <w:proofErr w:type="spellStart"/>
      <w:r>
        <w:rPr>
          <w:sz w:val="28"/>
        </w:rPr>
        <w:t>niekasowe</w:t>
      </w:r>
      <w:proofErr w:type="spellEnd"/>
      <w:r>
        <w:rPr>
          <w:sz w:val="28"/>
        </w:rPr>
        <w:t xml:space="preserve"> dotyczące kosztów finansowych, skumulowany wynik jest nadwyżką, zaś w przeciwnym przypadku – deficytem budżetu.</w:t>
      </w:r>
    </w:p>
    <w:p w14:paraId="70A6A240" w14:textId="77777777" w:rsidR="000B3FAE" w:rsidRDefault="000B3FAE" w:rsidP="000B3FAE">
      <w:pPr>
        <w:ind w:left="540" w:hanging="540"/>
        <w:rPr>
          <w:sz w:val="28"/>
        </w:rPr>
      </w:pPr>
    </w:p>
    <w:p w14:paraId="43AB75F3" w14:textId="77777777" w:rsidR="000B3FAE" w:rsidRDefault="000B3FAE" w:rsidP="000B3FAE">
      <w:pPr>
        <w:pStyle w:val="Nagwek3"/>
        <w:jc w:val="center"/>
      </w:pPr>
      <w:r w:rsidRPr="00D369CB">
        <w:t>§</w:t>
      </w:r>
      <w:r>
        <w:t xml:space="preserve"> 5</w:t>
      </w:r>
    </w:p>
    <w:p w14:paraId="23D8B921" w14:textId="77777777" w:rsidR="000B3FAE" w:rsidRDefault="000B3FAE" w:rsidP="000B3FAE">
      <w:pPr>
        <w:pStyle w:val="Nagwek4"/>
        <w:jc w:val="center"/>
      </w:pPr>
      <w:r>
        <w:t>Sprawozdawczość budżetowa</w:t>
      </w:r>
    </w:p>
    <w:p w14:paraId="4C42F643" w14:textId="77777777" w:rsidR="000B3FAE" w:rsidRDefault="000B3FAE" w:rsidP="000B3FAE">
      <w:pPr>
        <w:jc w:val="center"/>
        <w:rPr>
          <w:b/>
          <w:sz w:val="28"/>
        </w:rPr>
      </w:pPr>
    </w:p>
    <w:p w14:paraId="3FEE48EC" w14:textId="77777777" w:rsidR="000B3FAE" w:rsidRPr="006F5782" w:rsidRDefault="000B3FAE" w:rsidP="000B3FAE">
      <w:pPr>
        <w:pStyle w:val="Tekstpodstawowywcity"/>
        <w:numPr>
          <w:ilvl w:val="0"/>
          <w:numId w:val="26"/>
        </w:numPr>
        <w:ind w:left="426"/>
      </w:pPr>
      <w:r w:rsidRPr="006F5782">
        <w:t xml:space="preserve">Zasady sporządzania sprawozdań budżetowych reguluje </w:t>
      </w:r>
      <w:r w:rsidRPr="006F5782">
        <w:rPr>
          <w:i/>
        </w:rPr>
        <w:t>Rozporządzenia Ministra Finansów z dnia 26 stycznia 2023 r. w sprawie sprawozdawczości budżetowej (Dz.U. z 2023, poz. 193 ).</w:t>
      </w:r>
    </w:p>
    <w:p w14:paraId="337064BF" w14:textId="77777777" w:rsidR="000B3FAE" w:rsidRDefault="000B3FAE" w:rsidP="000B3FAE">
      <w:pPr>
        <w:pStyle w:val="Tekstpodstawowywcity"/>
        <w:numPr>
          <w:ilvl w:val="0"/>
          <w:numId w:val="26"/>
        </w:numPr>
        <w:ind w:left="426"/>
      </w:pPr>
      <w:r w:rsidRPr="00113AE3">
        <w:t xml:space="preserve">Kierownicy jednostek organizacyjnych zobowiązani są przedłożyć sprawozdania w Wydziale Budżetowym w terminie wynikającym z Rozporządzenia Ministra Finansów w sprawie sprawozdawczości, a w przypadku gdy dzień złożenia sprawozdania jest dniem wolnym od pracy – w pierwszym dniu roboczym następującym po tym dniu. Sprawozdania winny być sprawdzone pod względem </w:t>
      </w:r>
      <w:proofErr w:type="spellStart"/>
      <w:r w:rsidRPr="00113AE3">
        <w:t>formalno</w:t>
      </w:r>
      <w:proofErr w:type="spellEnd"/>
      <w:r w:rsidRPr="00113AE3">
        <w:t xml:space="preserve"> – rachunkowym przez pracowników Wydziału Budżetowego – Oddziału Księgowości Budżetu, przyjmujących sprawozdania.</w:t>
      </w:r>
    </w:p>
    <w:p w14:paraId="79D5B326" w14:textId="77777777" w:rsidR="000B3FAE" w:rsidRPr="006F5782" w:rsidRDefault="000B3FAE" w:rsidP="000B3FAE">
      <w:pPr>
        <w:pStyle w:val="Tekstpodstawowywcity"/>
        <w:numPr>
          <w:ilvl w:val="0"/>
          <w:numId w:val="26"/>
        </w:numPr>
        <w:ind w:left="426"/>
      </w:pPr>
      <w:r w:rsidRPr="006F5782">
        <w:t xml:space="preserve">Kierownicy jednostek organizacyjnych przekazują do Prezydenta Miasta Rzeszowa sprawozdania budżetowe i sprawozdania w zakresie operacji finansowych w formie określonej w Zarządzeniu Nr 43/2022 Prezydenta Miasta Rzeszowa z dnia 26 maja 2022 r. </w:t>
      </w:r>
    </w:p>
    <w:p w14:paraId="1646A8C0" w14:textId="77777777" w:rsidR="000B3FAE" w:rsidRDefault="000B3FAE" w:rsidP="000B3FAE">
      <w:pPr>
        <w:numPr>
          <w:ilvl w:val="0"/>
          <w:numId w:val="26"/>
        </w:numPr>
        <w:spacing w:after="0" w:line="240" w:lineRule="auto"/>
        <w:ind w:left="426"/>
        <w:jc w:val="both"/>
        <w:rPr>
          <w:sz w:val="28"/>
        </w:rPr>
      </w:pPr>
      <w:r w:rsidRPr="00F761D7">
        <w:rPr>
          <w:sz w:val="28"/>
        </w:rPr>
        <w:t>Sprawozdania sporządzane przez Wydział Budżetowy:</w:t>
      </w:r>
    </w:p>
    <w:p w14:paraId="2FC48F9D" w14:textId="77777777" w:rsidR="000B3FAE" w:rsidRPr="00205FF0" w:rsidRDefault="000B3FAE" w:rsidP="000B3FAE">
      <w:pPr>
        <w:ind w:left="426"/>
        <w:rPr>
          <w:sz w:val="28"/>
        </w:rPr>
      </w:pPr>
    </w:p>
    <w:p w14:paraId="22C646EA" w14:textId="77777777" w:rsidR="000B3FAE" w:rsidRPr="00656547" w:rsidRDefault="000B3FAE" w:rsidP="000B3FAE">
      <w:pPr>
        <w:numPr>
          <w:ilvl w:val="0"/>
          <w:numId w:val="47"/>
        </w:numPr>
        <w:spacing w:after="0" w:line="240" w:lineRule="auto"/>
        <w:jc w:val="both"/>
        <w:rPr>
          <w:sz w:val="28"/>
          <w:szCs w:val="28"/>
        </w:rPr>
      </w:pPr>
      <w:r>
        <w:rPr>
          <w:sz w:val="28"/>
          <w:szCs w:val="28"/>
        </w:rPr>
        <w:t>Jednostkowe</w:t>
      </w:r>
      <w:r w:rsidRPr="00656547">
        <w:rPr>
          <w:sz w:val="28"/>
          <w:szCs w:val="28"/>
        </w:rPr>
        <w:t xml:space="preserve"> sprawozdanie </w:t>
      </w:r>
      <w:r w:rsidRPr="00656547">
        <w:rPr>
          <w:b/>
          <w:sz w:val="28"/>
          <w:szCs w:val="28"/>
        </w:rPr>
        <w:t>Rb-27 S</w:t>
      </w:r>
      <w:r w:rsidRPr="00656547">
        <w:rPr>
          <w:sz w:val="28"/>
          <w:szCs w:val="28"/>
        </w:rPr>
        <w:t xml:space="preserve"> </w:t>
      </w:r>
      <w:r w:rsidRPr="00656547">
        <w:rPr>
          <w:i/>
          <w:sz w:val="28"/>
          <w:szCs w:val="28"/>
        </w:rPr>
        <w:t xml:space="preserve">z wykonania planu dochodów budżetowych </w:t>
      </w:r>
      <w:r w:rsidRPr="00656547">
        <w:rPr>
          <w:sz w:val="28"/>
          <w:szCs w:val="28"/>
        </w:rPr>
        <w:t>z</w:t>
      </w:r>
      <w:r>
        <w:rPr>
          <w:sz w:val="28"/>
          <w:szCs w:val="28"/>
        </w:rPr>
        <w:t xml:space="preserve"> następujących dochodów</w:t>
      </w:r>
      <w:r w:rsidRPr="00656547">
        <w:rPr>
          <w:sz w:val="28"/>
          <w:szCs w:val="28"/>
        </w:rPr>
        <w:t>:</w:t>
      </w:r>
    </w:p>
    <w:p w14:paraId="2B9B406C" w14:textId="77777777" w:rsidR="000B3FAE" w:rsidRPr="00656547" w:rsidRDefault="000B3FAE" w:rsidP="000B3FAE">
      <w:pPr>
        <w:numPr>
          <w:ilvl w:val="0"/>
          <w:numId w:val="35"/>
        </w:numPr>
        <w:spacing w:after="0" w:line="240" w:lineRule="auto"/>
        <w:jc w:val="both"/>
        <w:rPr>
          <w:sz w:val="28"/>
          <w:szCs w:val="28"/>
        </w:rPr>
      </w:pPr>
      <w:r w:rsidRPr="00656547">
        <w:rPr>
          <w:sz w:val="28"/>
          <w:szCs w:val="28"/>
        </w:rPr>
        <w:t>subwencji oświato</w:t>
      </w:r>
      <w:r>
        <w:rPr>
          <w:sz w:val="28"/>
          <w:szCs w:val="28"/>
        </w:rPr>
        <w:t xml:space="preserve">wej, równoważącej, wyrównawczej </w:t>
      </w:r>
      <w:r w:rsidRPr="00656547">
        <w:rPr>
          <w:sz w:val="28"/>
          <w:szCs w:val="28"/>
        </w:rPr>
        <w:t>i</w:t>
      </w:r>
      <w:r>
        <w:rPr>
          <w:sz w:val="28"/>
          <w:szCs w:val="28"/>
        </w:rPr>
        <w:t xml:space="preserve"> na </w:t>
      </w:r>
      <w:r w:rsidRPr="00656547">
        <w:rPr>
          <w:sz w:val="28"/>
          <w:szCs w:val="28"/>
        </w:rPr>
        <w:t>dofinansowanie inwestycji drogowej otrzymanej dla powiatu lub gminy,</w:t>
      </w:r>
    </w:p>
    <w:p w14:paraId="7E0338A9" w14:textId="77777777" w:rsidR="000B3FAE" w:rsidRPr="00656547" w:rsidRDefault="000B3FAE" w:rsidP="000B3FAE">
      <w:pPr>
        <w:numPr>
          <w:ilvl w:val="0"/>
          <w:numId w:val="35"/>
        </w:numPr>
        <w:spacing w:after="0" w:line="240" w:lineRule="auto"/>
        <w:jc w:val="both"/>
        <w:rPr>
          <w:sz w:val="28"/>
          <w:szCs w:val="28"/>
        </w:rPr>
      </w:pPr>
      <w:r w:rsidRPr="00656547">
        <w:rPr>
          <w:sz w:val="28"/>
          <w:szCs w:val="28"/>
        </w:rPr>
        <w:t xml:space="preserve">udziałów w podatku dochodowym od osób fizycznych </w:t>
      </w:r>
      <w:r>
        <w:rPr>
          <w:sz w:val="28"/>
          <w:szCs w:val="28"/>
        </w:rPr>
        <w:t>i osób prawnych</w:t>
      </w:r>
      <w:r w:rsidRPr="00656547">
        <w:rPr>
          <w:sz w:val="28"/>
          <w:szCs w:val="28"/>
        </w:rPr>
        <w:t>,</w:t>
      </w:r>
      <w:r>
        <w:rPr>
          <w:sz w:val="28"/>
          <w:szCs w:val="28"/>
        </w:rPr>
        <w:t xml:space="preserve"> </w:t>
      </w:r>
    </w:p>
    <w:p w14:paraId="5CA1ABE5" w14:textId="77777777" w:rsidR="000B3FAE" w:rsidRPr="00656547" w:rsidRDefault="000B3FAE" w:rsidP="000B3FAE">
      <w:pPr>
        <w:numPr>
          <w:ilvl w:val="0"/>
          <w:numId w:val="35"/>
        </w:numPr>
        <w:spacing w:after="0" w:line="240" w:lineRule="auto"/>
        <w:jc w:val="both"/>
        <w:rPr>
          <w:sz w:val="28"/>
          <w:szCs w:val="28"/>
        </w:rPr>
      </w:pPr>
      <w:r w:rsidRPr="00656547">
        <w:rPr>
          <w:sz w:val="28"/>
          <w:szCs w:val="28"/>
        </w:rPr>
        <w:t xml:space="preserve">dotacji celowych otrzymanych z budżetu państwa na realizację zadań bieżących z zakresu administracji rządowej oraz innych zadań zleconych oraz na realizację </w:t>
      </w:r>
      <w:r>
        <w:rPr>
          <w:sz w:val="28"/>
          <w:szCs w:val="28"/>
        </w:rPr>
        <w:t>własnych zadań bieżących gmin i  </w:t>
      </w:r>
      <w:r w:rsidRPr="00656547">
        <w:rPr>
          <w:sz w:val="28"/>
          <w:szCs w:val="28"/>
        </w:rPr>
        <w:t>powiatów,</w:t>
      </w:r>
    </w:p>
    <w:p w14:paraId="414C5DD0" w14:textId="77777777" w:rsidR="000B3FAE" w:rsidRPr="00656547" w:rsidRDefault="000B3FAE" w:rsidP="000B3FAE">
      <w:pPr>
        <w:numPr>
          <w:ilvl w:val="0"/>
          <w:numId w:val="35"/>
        </w:numPr>
        <w:spacing w:after="0" w:line="240" w:lineRule="auto"/>
        <w:jc w:val="both"/>
        <w:rPr>
          <w:sz w:val="28"/>
          <w:szCs w:val="28"/>
        </w:rPr>
      </w:pPr>
      <w:r w:rsidRPr="00656547">
        <w:rPr>
          <w:sz w:val="28"/>
          <w:szCs w:val="28"/>
        </w:rPr>
        <w:lastRenderedPageBreak/>
        <w:t>dotacji z funduszy celowych,</w:t>
      </w:r>
    </w:p>
    <w:p w14:paraId="29B7C470" w14:textId="77777777" w:rsidR="000B3FAE" w:rsidRPr="00656547" w:rsidRDefault="000B3FAE" w:rsidP="000B3FAE">
      <w:pPr>
        <w:numPr>
          <w:ilvl w:val="0"/>
          <w:numId w:val="35"/>
        </w:numPr>
        <w:spacing w:after="0" w:line="240" w:lineRule="auto"/>
        <w:jc w:val="both"/>
        <w:rPr>
          <w:sz w:val="28"/>
          <w:szCs w:val="28"/>
        </w:rPr>
      </w:pPr>
      <w:r w:rsidRPr="00656547">
        <w:rPr>
          <w:sz w:val="28"/>
          <w:szCs w:val="28"/>
        </w:rPr>
        <w:t>środk</w:t>
      </w:r>
      <w:r w:rsidRPr="005C18D8">
        <w:rPr>
          <w:sz w:val="28"/>
          <w:szCs w:val="28"/>
        </w:rPr>
        <w:t>ów</w:t>
      </w:r>
      <w:r w:rsidRPr="00656547">
        <w:rPr>
          <w:sz w:val="28"/>
          <w:szCs w:val="28"/>
        </w:rPr>
        <w:t xml:space="preserve"> na dofinansowanie własnych inwestycji lub zadań bieżących pozyskanych z innych źródeł,</w:t>
      </w:r>
    </w:p>
    <w:p w14:paraId="09F7C84B" w14:textId="77777777" w:rsidR="000B3FAE" w:rsidRPr="00656547" w:rsidRDefault="000B3FAE" w:rsidP="000B3FAE">
      <w:pPr>
        <w:numPr>
          <w:ilvl w:val="0"/>
          <w:numId w:val="35"/>
        </w:numPr>
        <w:spacing w:after="0" w:line="240" w:lineRule="auto"/>
        <w:jc w:val="both"/>
        <w:rPr>
          <w:sz w:val="28"/>
          <w:szCs w:val="28"/>
        </w:rPr>
      </w:pPr>
      <w:r>
        <w:rPr>
          <w:sz w:val="28"/>
          <w:szCs w:val="28"/>
        </w:rPr>
        <w:t>dotacji celowej w ramach programów finansowanych z udziałem środków  pochodzących z budżetu UE, środków pochodzących ze źródeł zagranicznych  niepodlegających zwrotowi  lub płatności              w ramach budżetu środków europejskich</w:t>
      </w:r>
      <w:r w:rsidRPr="00656547">
        <w:rPr>
          <w:sz w:val="28"/>
          <w:szCs w:val="28"/>
        </w:rPr>
        <w:t>,</w:t>
      </w:r>
    </w:p>
    <w:p w14:paraId="01CBA34A" w14:textId="77777777" w:rsidR="000B3FAE" w:rsidRPr="00656547" w:rsidRDefault="000B3FAE" w:rsidP="000B3FAE">
      <w:pPr>
        <w:numPr>
          <w:ilvl w:val="0"/>
          <w:numId w:val="35"/>
        </w:numPr>
        <w:tabs>
          <w:tab w:val="left" w:pos="851"/>
        </w:tabs>
        <w:spacing w:after="0" w:line="240" w:lineRule="auto"/>
        <w:jc w:val="both"/>
        <w:rPr>
          <w:sz w:val="28"/>
          <w:szCs w:val="28"/>
        </w:rPr>
      </w:pPr>
      <w:r w:rsidRPr="00656547">
        <w:rPr>
          <w:sz w:val="28"/>
          <w:szCs w:val="28"/>
        </w:rPr>
        <w:t xml:space="preserve">dochodów należnych j.s.t. z tytułu realizacji zadań z zakresu administracji </w:t>
      </w:r>
      <w:r>
        <w:rPr>
          <w:sz w:val="28"/>
          <w:szCs w:val="28"/>
        </w:rPr>
        <w:t xml:space="preserve"> </w:t>
      </w:r>
      <w:r w:rsidRPr="00656547">
        <w:rPr>
          <w:sz w:val="28"/>
          <w:szCs w:val="28"/>
        </w:rPr>
        <w:t>rządowej oraz innych zadań zleconych  ustawami,</w:t>
      </w:r>
    </w:p>
    <w:p w14:paraId="7C4410A4" w14:textId="77777777" w:rsidR="000B3FAE" w:rsidRPr="00656547" w:rsidRDefault="000B3FAE" w:rsidP="000B3FAE">
      <w:pPr>
        <w:numPr>
          <w:ilvl w:val="0"/>
          <w:numId w:val="35"/>
        </w:numPr>
        <w:tabs>
          <w:tab w:val="left" w:pos="851"/>
        </w:tabs>
        <w:spacing w:after="0" w:line="240" w:lineRule="auto"/>
        <w:jc w:val="both"/>
        <w:rPr>
          <w:sz w:val="28"/>
          <w:szCs w:val="28"/>
        </w:rPr>
      </w:pPr>
      <w:r w:rsidRPr="00656547">
        <w:rPr>
          <w:sz w:val="28"/>
          <w:szCs w:val="28"/>
        </w:rPr>
        <w:t>odsetek na rachunkach bankowych,</w:t>
      </w:r>
    </w:p>
    <w:p w14:paraId="5A3F5DB6" w14:textId="77777777" w:rsidR="000B3FAE" w:rsidRPr="00656547" w:rsidRDefault="000B3FAE" w:rsidP="000B3FAE">
      <w:pPr>
        <w:numPr>
          <w:ilvl w:val="0"/>
          <w:numId w:val="35"/>
        </w:numPr>
        <w:tabs>
          <w:tab w:val="left" w:pos="851"/>
        </w:tabs>
        <w:spacing w:after="0" w:line="240" w:lineRule="auto"/>
        <w:jc w:val="both"/>
        <w:rPr>
          <w:sz w:val="28"/>
          <w:szCs w:val="28"/>
        </w:rPr>
      </w:pPr>
      <w:r w:rsidRPr="00656547">
        <w:rPr>
          <w:sz w:val="28"/>
          <w:szCs w:val="28"/>
        </w:rPr>
        <w:t>darowizn,</w:t>
      </w:r>
    </w:p>
    <w:p w14:paraId="4BFB02E2" w14:textId="77777777" w:rsidR="000B3FAE" w:rsidRPr="00FD07D6" w:rsidRDefault="000B3FAE" w:rsidP="000B3FAE">
      <w:pPr>
        <w:numPr>
          <w:ilvl w:val="0"/>
          <w:numId w:val="35"/>
        </w:numPr>
        <w:tabs>
          <w:tab w:val="left" w:pos="851"/>
        </w:tabs>
        <w:spacing w:after="0" w:line="240" w:lineRule="auto"/>
        <w:ind w:left="720"/>
        <w:jc w:val="both"/>
        <w:rPr>
          <w:sz w:val="28"/>
          <w:szCs w:val="28"/>
        </w:rPr>
      </w:pPr>
      <w:r w:rsidRPr="00FD07D6">
        <w:rPr>
          <w:sz w:val="28"/>
          <w:szCs w:val="28"/>
        </w:rPr>
        <w:t xml:space="preserve">wpływów z różnych dochodów m.in. z niewykorzystanych środków na wydatki niewygasające, ze  środków otrzymanych na pokrycie kosztów obsługi realizowanych zadań z zakresu  PFRON, </w:t>
      </w:r>
      <w:r>
        <w:rPr>
          <w:sz w:val="28"/>
          <w:szCs w:val="28"/>
        </w:rPr>
        <w:t>s</w:t>
      </w:r>
      <w:r w:rsidRPr="00FD07D6">
        <w:rPr>
          <w:sz w:val="28"/>
          <w:szCs w:val="28"/>
        </w:rPr>
        <w:t>ą to dochody budżetu nieujęte w planach finansowych innych samorządowych jednostek budżetowych.</w:t>
      </w:r>
    </w:p>
    <w:p w14:paraId="77AA63ED" w14:textId="77777777" w:rsidR="000B3FAE" w:rsidRPr="00164738" w:rsidRDefault="000B3FAE" w:rsidP="000B3FAE">
      <w:pPr>
        <w:ind w:left="426"/>
        <w:rPr>
          <w:b/>
          <w:sz w:val="28"/>
          <w:szCs w:val="28"/>
        </w:rPr>
      </w:pPr>
    </w:p>
    <w:p w14:paraId="5EC87468" w14:textId="77777777" w:rsidR="000B3FAE" w:rsidRPr="00075FB6" w:rsidRDefault="000B3FAE" w:rsidP="000B3FAE">
      <w:pPr>
        <w:numPr>
          <w:ilvl w:val="0"/>
          <w:numId w:val="47"/>
        </w:numPr>
        <w:spacing w:after="0" w:line="240" w:lineRule="auto"/>
        <w:ind w:left="708"/>
        <w:jc w:val="both"/>
        <w:rPr>
          <w:sz w:val="28"/>
          <w:szCs w:val="28"/>
        </w:rPr>
      </w:pPr>
      <w:r w:rsidRPr="00075FB6">
        <w:rPr>
          <w:sz w:val="28"/>
          <w:szCs w:val="28"/>
        </w:rPr>
        <w:t>Dochody budżetowe jak wyżej</w:t>
      </w:r>
      <w:r w:rsidRPr="00075FB6">
        <w:rPr>
          <w:b/>
          <w:sz w:val="28"/>
          <w:szCs w:val="28"/>
        </w:rPr>
        <w:t xml:space="preserve"> </w:t>
      </w:r>
      <w:r w:rsidRPr="00075FB6">
        <w:rPr>
          <w:sz w:val="28"/>
          <w:szCs w:val="28"/>
        </w:rPr>
        <w:t>za dany rok są ewidencjonowane w  księgach rachunkowych budżetu (organu) odpowiednio na kontach  133/901, a dochody wpływające z I Urzędu Skarbowego w Bydgoszczy                      ( podatek od działalności gospodarczej osób fizycznych -karta podatkowa, od spadków i darowizn, od czynności cywilnoprawnych)</w:t>
      </w:r>
      <w:r>
        <w:rPr>
          <w:sz w:val="28"/>
          <w:szCs w:val="28"/>
        </w:rPr>
        <w:t xml:space="preserve"> na </w:t>
      </w:r>
      <w:r w:rsidRPr="00075FB6">
        <w:rPr>
          <w:sz w:val="28"/>
          <w:szCs w:val="28"/>
        </w:rPr>
        <w:t xml:space="preserve"> 133/224 i  224/901 na podstawie informacji udostępnionej w Biuletynie Informacji Publicznej na stronie podmiotowej urzędu obsługującego ministra właściwego do spraw finansów publicznych. Podstawą sporządzenia sprawozdania z  wykonania dochodów – RB-27S w  obowiązujących okresach są księgi budżetu (Organu).</w:t>
      </w:r>
    </w:p>
    <w:p w14:paraId="4B26969E" w14:textId="77777777" w:rsidR="000B3FAE" w:rsidRDefault="000B3FAE" w:rsidP="000B3FAE">
      <w:pPr>
        <w:ind w:left="426" w:firstLine="360"/>
        <w:rPr>
          <w:b/>
          <w:sz w:val="28"/>
          <w:szCs w:val="28"/>
        </w:rPr>
      </w:pPr>
    </w:p>
    <w:p w14:paraId="226D0743" w14:textId="77777777" w:rsidR="000B3FAE" w:rsidRDefault="000B3FAE" w:rsidP="000B3FAE">
      <w:pPr>
        <w:numPr>
          <w:ilvl w:val="0"/>
          <w:numId w:val="47"/>
        </w:numPr>
        <w:spacing w:after="0" w:line="240" w:lineRule="auto"/>
        <w:jc w:val="both"/>
        <w:rPr>
          <w:sz w:val="28"/>
        </w:rPr>
      </w:pPr>
      <w:r w:rsidRPr="00656547">
        <w:rPr>
          <w:sz w:val="28"/>
        </w:rPr>
        <w:t>Po</w:t>
      </w:r>
      <w:r>
        <w:rPr>
          <w:sz w:val="28"/>
        </w:rPr>
        <w:t>  </w:t>
      </w:r>
      <w:r w:rsidRPr="00656547">
        <w:rPr>
          <w:sz w:val="28"/>
        </w:rPr>
        <w:t xml:space="preserve">sporządzeniu rocznych zbiorczych sprawozdań budżetowych </w:t>
      </w:r>
      <w:r w:rsidRPr="00333A86">
        <w:rPr>
          <w:sz w:val="28"/>
        </w:rPr>
        <w:t>w  terminie</w:t>
      </w:r>
      <w:r w:rsidRPr="00656547">
        <w:rPr>
          <w:sz w:val="28"/>
        </w:rPr>
        <w:t xml:space="preserve"> właściwym dla zamknięcia ksiąg rachunkowych Urzędu Miasta i sporządzenia bilansu oraz rachunku zysków i strat Wydział Budżetowy przekazuje   nie później niż do 15 marca Wydziałowi Księgowo – Rachunkowemu polecenie księgowania wraz z kserokopią sprawozdań budżetowych Rb-27 S z wykonania </w:t>
      </w:r>
      <w:r>
        <w:rPr>
          <w:sz w:val="28"/>
        </w:rPr>
        <w:t xml:space="preserve">w/w </w:t>
      </w:r>
      <w:r w:rsidRPr="00656547">
        <w:rPr>
          <w:sz w:val="28"/>
        </w:rPr>
        <w:t>dochodów budżetu Miasta, a</w:t>
      </w:r>
      <w:r>
        <w:rPr>
          <w:sz w:val="28"/>
        </w:rPr>
        <w:t> </w:t>
      </w:r>
      <w:r w:rsidRPr="00656547">
        <w:rPr>
          <w:sz w:val="28"/>
        </w:rPr>
        <w:t>nieujętych w planach finansowych innych jednostek budżetowych Miasta celem u</w:t>
      </w:r>
      <w:r>
        <w:rPr>
          <w:sz w:val="28"/>
        </w:rPr>
        <w:t>jęcia ich w ewidencji księgowej urzędu</w:t>
      </w:r>
      <w:r w:rsidRPr="00656547">
        <w:rPr>
          <w:sz w:val="28"/>
        </w:rPr>
        <w:t>.</w:t>
      </w:r>
    </w:p>
    <w:p w14:paraId="4BBC6357" w14:textId="77777777" w:rsidR="000B3FAE" w:rsidRDefault="000B3FAE" w:rsidP="000B3FAE">
      <w:pPr>
        <w:rPr>
          <w:sz w:val="28"/>
        </w:rPr>
      </w:pPr>
    </w:p>
    <w:p w14:paraId="153BDDD2" w14:textId="77777777" w:rsidR="000B3FAE" w:rsidRPr="00656547" w:rsidRDefault="000B3FAE" w:rsidP="000B3FAE">
      <w:pPr>
        <w:rPr>
          <w:sz w:val="28"/>
        </w:rPr>
      </w:pPr>
    </w:p>
    <w:p w14:paraId="34B97344" w14:textId="77777777" w:rsidR="000B3FAE" w:rsidRDefault="000B3FAE" w:rsidP="000B3FAE">
      <w:pPr>
        <w:rPr>
          <w:sz w:val="28"/>
          <w:szCs w:val="28"/>
        </w:rPr>
      </w:pPr>
    </w:p>
    <w:p w14:paraId="4987D776" w14:textId="77777777" w:rsidR="000B3FAE" w:rsidRDefault="000B3FAE" w:rsidP="000B3FAE">
      <w:pPr>
        <w:pStyle w:val="Nagwek3"/>
        <w:jc w:val="center"/>
      </w:pPr>
      <w:r w:rsidRPr="00D369CB">
        <w:t>§</w:t>
      </w:r>
      <w:r>
        <w:t xml:space="preserve"> 6 </w:t>
      </w:r>
    </w:p>
    <w:p w14:paraId="7B61A8F3" w14:textId="77777777" w:rsidR="000B3FAE" w:rsidRDefault="000B3FAE" w:rsidP="000B3FAE">
      <w:pPr>
        <w:jc w:val="center"/>
        <w:rPr>
          <w:b/>
          <w:sz w:val="28"/>
        </w:rPr>
      </w:pPr>
      <w:r>
        <w:rPr>
          <w:b/>
          <w:sz w:val="28"/>
        </w:rPr>
        <w:t>Inwentaryzacja</w:t>
      </w:r>
    </w:p>
    <w:p w14:paraId="6C9B5F5F" w14:textId="77777777" w:rsidR="000B3FAE" w:rsidRPr="00A449E1" w:rsidRDefault="000B3FAE" w:rsidP="000B3FAE">
      <w:pPr>
        <w:rPr>
          <w:sz w:val="28"/>
        </w:rPr>
      </w:pPr>
    </w:p>
    <w:p w14:paraId="1FA6AB56" w14:textId="77777777" w:rsidR="000B3FAE" w:rsidRPr="0002413F" w:rsidRDefault="000B3FAE" w:rsidP="000B3FAE">
      <w:pPr>
        <w:numPr>
          <w:ilvl w:val="0"/>
          <w:numId w:val="43"/>
        </w:numPr>
        <w:spacing w:after="0" w:line="240" w:lineRule="auto"/>
        <w:jc w:val="both"/>
        <w:rPr>
          <w:sz w:val="28"/>
        </w:rPr>
      </w:pPr>
      <w:r>
        <w:rPr>
          <w:sz w:val="28"/>
        </w:rPr>
        <w:t xml:space="preserve">Na dzień 31 grudnia przeprowadza się inwentaryzację środków </w:t>
      </w:r>
      <w:r w:rsidRPr="0002413F">
        <w:rPr>
          <w:sz w:val="28"/>
        </w:rPr>
        <w:t>pieniężnych zgromadzonych na rachunkach bankowych w drodze</w:t>
      </w:r>
      <w:r>
        <w:rPr>
          <w:sz w:val="28"/>
        </w:rPr>
        <w:t xml:space="preserve"> </w:t>
      </w:r>
      <w:r w:rsidRPr="0002413F">
        <w:rPr>
          <w:sz w:val="28"/>
        </w:rPr>
        <w:t>uzyskania od banku prowadzącego obsługę budżetu  pisemnego</w:t>
      </w:r>
      <w:r>
        <w:rPr>
          <w:sz w:val="28"/>
        </w:rPr>
        <w:t xml:space="preserve"> </w:t>
      </w:r>
      <w:r w:rsidRPr="0002413F">
        <w:rPr>
          <w:sz w:val="28"/>
        </w:rPr>
        <w:t>potwierdzenia stanu salda rachunku.</w:t>
      </w:r>
    </w:p>
    <w:p w14:paraId="5807C467" w14:textId="77777777" w:rsidR="000B3FAE" w:rsidRDefault="000B3FAE" w:rsidP="000B3FAE">
      <w:pPr>
        <w:numPr>
          <w:ilvl w:val="0"/>
          <w:numId w:val="43"/>
        </w:numPr>
        <w:spacing w:after="0" w:line="240" w:lineRule="auto"/>
        <w:jc w:val="both"/>
        <w:rPr>
          <w:sz w:val="28"/>
        </w:rPr>
      </w:pPr>
      <w:r w:rsidRPr="00656547">
        <w:rPr>
          <w:sz w:val="28"/>
        </w:rPr>
        <w:t xml:space="preserve">Stan należności z tytułu udzielonych pożyczek </w:t>
      </w:r>
      <w:r>
        <w:rPr>
          <w:sz w:val="28"/>
        </w:rPr>
        <w:t xml:space="preserve">inwentaryzuje się drogą uzyskania  </w:t>
      </w:r>
      <w:r w:rsidRPr="00656547">
        <w:rPr>
          <w:sz w:val="28"/>
        </w:rPr>
        <w:t>potwie</w:t>
      </w:r>
      <w:r>
        <w:rPr>
          <w:sz w:val="28"/>
        </w:rPr>
        <w:t xml:space="preserve">rdzenie salda od pożyczkobiorcy. </w:t>
      </w:r>
    </w:p>
    <w:p w14:paraId="3D068C2B" w14:textId="77777777" w:rsidR="000B3FAE" w:rsidRPr="00ED0EB0" w:rsidRDefault="000B3FAE" w:rsidP="000B3FAE">
      <w:pPr>
        <w:numPr>
          <w:ilvl w:val="0"/>
          <w:numId w:val="43"/>
        </w:numPr>
        <w:spacing w:after="0" w:line="240" w:lineRule="auto"/>
        <w:jc w:val="both"/>
        <w:rPr>
          <w:sz w:val="28"/>
        </w:rPr>
      </w:pPr>
      <w:r w:rsidRPr="00ED0EB0">
        <w:rPr>
          <w:sz w:val="28"/>
        </w:rPr>
        <w:t>Pozostałe aktywa i pasywa in</w:t>
      </w:r>
      <w:r>
        <w:rPr>
          <w:sz w:val="28"/>
        </w:rPr>
        <w:t>wentaryzuje się drogą weryfikacji</w:t>
      </w:r>
      <w:r w:rsidRPr="00ED0EB0">
        <w:rPr>
          <w:sz w:val="28"/>
        </w:rPr>
        <w:t xml:space="preserve"> danych </w:t>
      </w:r>
      <w:r>
        <w:rPr>
          <w:sz w:val="28"/>
        </w:rPr>
        <w:t xml:space="preserve"> z  </w:t>
      </w:r>
      <w:r w:rsidRPr="00ED0EB0">
        <w:rPr>
          <w:sz w:val="28"/>
        </w:rPr>
        <w:t>ksiąg rachunkowych z doku</w:t>
      </w:r>
      <w:r>
        <w:rPr>
          <w:sz w:val="28"/>
        </w:rPr>
        <w:t xml:space="preserve">mentami. </w:t>
      </w:r>
      <w:r w:rsidRPr="00ED0EB0">
        <w:rPr>
          <w:sz w:val="28"/>
        </w:rPr>
        <w:t>Inwentaryzację prowadzą pracownicy Wydziału Budżetowego zgodnie z powierzonym zakresem obowiązków.</w:t>
      </w:r>
    </w:p>
    <w:p w14:paraId="3F3C24EA" w14:textId="77777777" w:rsidR="000B3FAE" w:rsidRPr="00205FF0" w:rsidRDefault="000B3FAE" w:rsidP="000B3FAE">
      <w:pPr>
        <w:numPr>
          <w:ilvl w:val="0"/>
          <w:numId w:val="43"/>
        </w:numPr>
        <w:spacing w:after="0" w:line="240" w:lineRule="auto"/>
        <w:jc w:val="both"/>
        <w:rPr>
          <w:sz w:val="28"/>
        </w:rPr>
      </w:pPr>
      <w:r w:rsidRPr="00ED0EB0">
        <w:rPr>
          <w:sz w:val="28"/>
        </w:rPr>
        <w:t>W przypadku różnic inwentaryzacyjnych następuje korekta do stanu rzeczywistego.</w:t>
      </w:r>
    </w:p>
    <w:p w14:paraId="0160EFF1" w14:textId="77777777" w:rsidR="000B3FAE" w:rsidRDefault="000B3FAE" w:rsidP="000B3FAE">
      <w:pPr>
        <w:rPr>
          <w:i/>
          <w:sz w:val="28"/>
          <w:szCs w:val="28"/>
        </w:rPr>
      </w:pPr>
    </w:p>
    <w:p w14:paraId="7EE1963C" w14:textId="77777777" w:rsidR="000B3FAE" w:rsidRDefault="000B3FAE" w:rsidP="000B3FAE">
      <w:pPr>
        <w:rPr>
          <w:i/>
          <w:sz w:val="28"/>
          <w:szCs w:val="28"/>
        </w:rPr>
      </w:pPr>
    </w:p>
    <w:p w14:paraId="2F4D8A03" w14:textId="77777777" w:rsidR="000B3FAE" w:rsidRDefault="000B3FAE" w:rsidP="000B3FAE">
      <w:pPr>
        <w:rPr>
          <w:i/>
          <w:sz w:val="28"/>
          <w:szCs w:val="28"/>
        </w:rPr>
      </w:pPr>
    </w:p>
    <w:p w14:paraId="4CB47107" w14:textId="77777777" w:rsidR="000B3FAE" w:rsidRDefault="000B3FAE" w:rsidP="000B3FAE">
      <w:pPr>
        <w:pStyle w:val="Nagwek3"/>
        <w:jc w:val="center"/>
      </w:pPr>
      <w:r w:rsidRPr="00D369CB">
        <w:t>§</w:t>
      </w:r>
      <w:r>
        <w:t xml:space="preserve"> 7 </w:t>
      </w:r>
    </w:p>
    <w:p w14:paraId="4160EE83" w14:textId="77777777" w:rsidR="000B3FAE" w:rsidRDefault="000B3FAE" w:rsidP="000B3FAE">
      <w:pPr>
        <w:ind w:left="709" w:hanging="709"/>
        <w:jc w:val="center"/>
        <w:rPr>
          <w:b/>
          <w:sz w:val="28"/>
          <w:szCs w:val="28"/>
        </w:rPr>
      </w:pPr>
      <w:r w:rsidRPr="00EC1702">
        <w:rPr>
          <w:b/>
          <w:sz w:val="28"/>
          <w:szCs w:val="28"/>
        </w:rPr>
        <w:t>Wykaz programów komputerowych stosowanych</w:t>
      </w:r>
      <w:r>
        <w:rPr>
          <w:b/>
          <w:sz w:val="28"/>
          <w:szCs w:val="28"/>
        </w:rPr>
        <w:t xml:space="preserve"> </w:t>
      </w:r>
      <w:r w:rsidRPr="00EC1702">
        <w:rPr>
          <w:b/>
          <w:sz w:val="28"/>
          <w:szCs w:val="28"/>
        </w:rPr>
        <w:t>w Wydziale Budżetowym</w:t>
      </w:r>
      <w:r>
        <w:rPr>
          <w:b/>
          <w:sz w:val="28"/>
          <w:szCs w:val="28"/>
        </w:rPr>
        <w:t xml:space="preserve"> </w:t>
      </w:r>
    </w:p>
    <w:p w14:paraId="3EAAF0AE" w14:textId="77777777" w:rsidR="000B3FAE" w:rsidRDefault="000B3FAE" w:rsidP="000B3FAE">
      <w:pPr>
        <w:jc w:val="center"/>
        <w:rPr>
          <w:b/>
          <w:sz w:val="28"/>
          <w:szCs w:val="28"/>
        </w:rPr>
      </w:pPr>
    </w:p>
    <w:p w14:paraId="3EE01BED" w14:textId="77777777" w:rsidR="000B3FAE" w:rsidRDefault="000B3FAE" w:rsidP="000B3FAE">
      <w:pPr>
        <w:rPr>
          <w:sz w:val="28"/>
          <w:szCs w:val="28"/>
        </w:rPr>
      </w:pPr>
      <w:r>
        <w:rPr>
          <w:sz w:val="28"/>
          <w:szCs w:val="28"/>
        </w:rPr>
        <w:t>W Wydziale Budżetowym użytkowane są następujące programy:</w:t>
      </w:r>
    </w:p>
    <w:p w14:paraId="369C2F56" w14:textId="77777777" w:rsidR="000B3FAE" w:rsidRDefault="000B3FAE" w:rsidP="000B3FAE">
      <w:pPr>
        <w:rPr>
          <w:sz w:val="28"/>
          <w:szCs w:val="28"/>
        </w:rPr>
      </w:pPr>
    </w:p>
    <w:p w14:paraId="20D0C0B9" w14:textId="77777777" w:rsidR="000B3FAE" w:rsidRPr="00FD07D6" w:rsidRDefault="000B3FAE" w:rsidP="000B3FAE">
      <w:pPr>
        <w:pStyle w:val="Akapitzlist"/>
        <w:numPr>
          <w:ilvl w:val="0"/>
          <w:numId w:val="24"/>
        </w:numPr>
        <w:rPr>
          <w:sz w:val="28"/>
          <w:szCs w:val="28"/>
        </w:rPr>
      </w:pPr>
      <w:r w:rsidRPr="00FD07D6">
        <w:rPr>
          <w:sz w:val="28"/>
          <w:szCs w:val="28"/>
        </w:rPr>
        <w:t>System Bankowości Internetowej dostarczany jest i wprowadzany do użytkowania przez Bank wybrany w drodze postępowania w sprawie zamówień publicznych do obsługi bankowej wszystkich jednostek organizacyjnych Miasta.</w:t>
      </w:r>
      <w:r>
        <w:rPr>
          <w:sz w:val="28"/>
          <w:szCs w:val="28"/>
        </w:rPr>
        <w:t xml:space="preserve"> </w:t>
      </w:r>
    </w:p>
    <w:p w14:paraId="037E41D1" w14:textId="77777777" w:rsidR="000B3FAE" w:rsidRPr="00ED0EB0" w:rsidRDefault="000B3FAE" w:rsidP="000B3FAE">
      <w:pPr>
        <w:numPr>
          <w:ilvl w:val="0"/>
          <w:numId w:val="24"/>
        </w:numPr>
        <w:spacing w:after="0" w:line="240" w:lineRule="auto"/>
        <w:jc w:val="both"/>
        <w:rPr>
          <w:sz w:val="28"/>
          <w:szCs w:val="28"/>
        </w:rPr>
      </w:pPr>
      <w:r>
        <w:rPr>
          <w:sz w:val="28"/>
          <w:szCs w:val="28"/>
        </w:rPr>
        <w:t xml:space="preserve">System Zarządzania Budżetami Jednostek Samorządu Terytorialnego  Bestia  dostarczony przez Ministerstwo Finansów i wprowadzony </w:t>
      </w:r>
      <w:r>
        <w:rPr>
          <w:sz w:val="28"/>
          <w:szCs w:val="28"/>
        </w:rPr>
        <w:br/>
        <w:t xml:space="preserve">do użytkowania </w:t>
      </w:r>
      <w:r w:rsidRPr="00ED0EB0">
        <w:rPr>
          <w:sz w:val="28"/>
          <w:szCs w:val="28"/>
        </w:rPr>
        <w:t>od 2006 r.</w:t>
      </w:r>
    </w:p>
    <w:p w14:paraId="1DAFA2C7" w14:textId="77777777" w:rsidR="000B3FAE" w:rsidRDefault="000B3FAE" w:rsidP="000B3FAE">
      <w:pPr>
        <w:numPr>
          <w:ilvl w:val="0"/>
          <w:numId w:val="24"/>
        </w:numPr>
        <w:spacing w:after="0" w:line="240" w:lineRule="auto"/>
        <w:jc w:val="both"/>
        <w:rPr>
          <w:sz w:val="28"/>
          <w:szCs w:val="28"/>
        </w:rPr>
      </w:pPr>
      <w:r>
        <w:rPr>
          <w:sz w:val="28"/>
          <w:szCs w:val="28"/>
        </w:rPr>
        <w:t xml:space="preserve">Serwer aplikacji  SIGMA </w:t>
      </w:r>
      <w:proofErr w:type="spellStart"/>
      <w:r>
        <w:rPr>
          <w:sz w:val="28"/>
          <w:szCs w:val="28"/>
        </w:rPr>
        <w:t>Optivum</w:t>
      </w:r>
      <w:proofErr w:type="spellEnd"/>
      <w:r>
        <w:rPr>
          <w:sz w:val="28"/>
          <w:szCs w:val="28"/>
        </w:rPr>
        <w:t xml:space="preserve">  Hurtownia Danych Oświatowych zakupiony w firmie VULCAN sp. z o.o. ul. Wołowska 6 51-116 Wrocław i  wdrożony w roku 2006 w Wydziale Edukacji z możliwością korzystania z niektórych funkcji w Wydziale Budżetowym .Translator Sigma </w:t>
      </w:r>
      <w:proofErr w:type="spellStart"/>
      <w:r>
        <w:rPr>
          <w:sz w:val="28"/>
          <w:szCs w:val="28"/>
        </w:rPr>
        <w:t>Optivum</w:t>
      </w:r>
      <w:proofErr w:type="spellEnd"/>
      <w:r>
        <w:rPr>
          <w:sz w:val="28"/>
          <w:szCs w:val="28"/>
        </w:rPr>
        <w:t>-</w:t>
      </w:r>
      <w:r>
        <w:rPr>
          <w:sz w:val="28"/>
          <w:szCs w:val="28"/>
        </w:rPr>
        <w:lastRenderedPageBreak/>
        <w:t>FKORG, PLZ wykorzystywany jest do przesyłania sprawozdań budżetowych do systemu finansowo-księgowego FKORG.</w:t>
      </w:r>
    </w:p>
    <w:p w14:paraId="76047A71" w14:textId="77777777" w:rsidR="000B3FAE" w:rsidRPr="00FD07D6" w:rsidRDefault="000B3FAE" w:rsidP="000B3FAE">
      <w:pPr>
        <w:numPr>
          <w:ilvl w:val="0"/>
          <w:numId w:val="24"/>
        </w:numPr>
        <w:spacing w:after="0" w:line="240" w:lineRule="auto"/>
        <w:jc w:val="both"/>
        <w:rPr>
          <w:sz w:val="28"/>
          <w:szCs w:val="28"/>
        </w:rPr>
      </w:pPr>
      <w:r w:rsidRPr="00FD07D6">
        <w:rPr>
          <w:sz w:val="28"/>
          <w:szCs w:val="28"/>
        </w:rPr>
        <w:t>Podsystem FKORG Systemu OTAGO Obsługa finansowo – księgowa organu wersja 6.1.0. opracowany przez zakład Usług Informatycznych OTAGO Sp. z o.o., ul. Heweliusza 11, 80-890 Gdańsk - wdrożony 1  stycznia 2010 r. Wersje oprogramowania są dostarczane i wgrywane do systemu na bieżąco.</w:t>
      </w:r>
    </w:p>
    <w:p w14:paraId="24DA2C33" w14:textId="77777777" w:rsidR="000B3FAE" w:rsidRPr="00A20531" w:rsidRDefault="000B3FAE" w:rsidP="000B3FAE">
      <w:pPr>
        <w:numPr>
          <w:ilvl w:val="0"/>
          <w:numId w:val="24"/>
        </w:numPr>
        <w:spacing w:after="0" w:line="240" w:lineRule="auto"/>
        <w:jc w:val="both"/>
        <w:rPr>
          <w:sz w:val="28"/>
          <w:szCs w:val="28"/>
        </w:rPr>
      </w:pPr>
      <w:r>
        <w:rPr>
          <w:sz w:val="28"/>
          <w:szCs w:val="28"/>
        </w:rPr>
        <w:t xml:space="preserve">Podsystem PLZ Systemu OTAGO „Obsługa planowania budżetu zadaniowego”  opracowany i zakupiony w Zakładzie Usług Informatycznych OTAGO Sp. z o.o. ul. Heweliusza 11,  80-890 Gdańsk  </w:t>
      </w:r>
      <w:r w:rsidRPr="00FD07D6">
        <w:rPr>
          <w:sz w:val="28"/>
          <w:szCs w:val="28"/>
        </w:rPr>
        <w:t>użytkowany</w:t>
      </w:r>
      <w:r>
        <w:rPr>
          <w:sz w:val="28"/>
          <w:szCs w:val="28"/>
        </w:rPr>
        <w:t xml:space="preserve"> jest w Oddziale Planowania i Sprawozdawczości od kwietnia 2013 r.</w:t>
      </w:r>
    </w:p>
    <w:p w14:paraId="60DE70C6" w14:textId="77777777" w:rsidR="000B3FAE" w:rsidRPr="00205FF0" w:rsidRDefault="000B3FAE" w:rsidP="000B3FAE">
      <w:pPr>
        <w:rPr>
          <w:sz w:val="28"/>
          <w:szCs w:val="28"/>
        </w:rPr>
      </w:pPr>
    </w:p>
    <w:p w14:paraId="50994A60" w14:textId="77777777" w:rsidR="000B3FAE" w:rsidRDefault="000B3FAE" w:rsidP="000B3FAE">
      <w:pPr>
        <w:pStyle w:val="Nagwek3"/>
        <w:jc w:val="center"/>
      </w:pPr>
      <w:r>
        <w:t> </w:t>
      </w:r>
      <w:r w:rsidRPr="00D369CB">
        <w:t>§</w:t>
      </w:r>
      <w:r>
        <w:t xml:space="preserve"> 8 </w:t>
      </w:r>
    </w:p>
    <w:p w14:paraId="23C714AD" w14:textId="77777777" w:rsidR="000B3FAE" w:rsidRDefault="000B3FAE" w:rsidP="000B3FAE">
      <w:pPr>
        <w:jc w:val="center"/>
        <w:rPr>
          <w:b/>
          <w:sz w:val="28"/>
          <w:szCs w:val="28"/>
        </w:rPr>
      </w:pPr>
      <w:r w:rsidRPr="00747E0D">
        <w:rPr>
          <w:b/>
          <w:sz w:val="28"/>
          <w:szCs w:val="28"/>
        </w:rPr>
        <w:t>Opis i sposób działania programów komputerowych wdrożonych</w:t>
      </w:r>
      <w:r>
        <w:rPr>
          <w:b/>
          <w:sz w:val="28"/>
          <w:szCs w:val="28"/>
        </w:rPr>
        <w:t xml:space="preserve"> </w:t>
      </w:r>
      <w:r w:rsidRPr="00747E0D">
        <w:rPr>
          <w:b/>
          <w:sz w:val="28"/>
          <w:szCs w:val="28"/>
        </w:rPr>
        <w:t>w</w:t>
      </w:r>
      <w:r>
        <w:rPr>
          <w:b/>
          <w:sz w:val="28"/>
          <w:szCs w:val="28"/>
        </w:rPr>
        <w:t>  </w:t>
      </w:r>
      <w:r w:rsidRPr="00747E0D">
        <w:rPr>
          <w:b/>
          <w:sz w:val="28"/>
          <w:szCs w:val="28"/>
        </w:rPr>
        <w:t>Wydziale Budżetowym</w:t>
      </w:r>
    </w:p>
    <w:p w14:paraId="2770F57C" w14:textId="77777777" w:rsidR="000B3FAE" w:rsidRPr="00747E0D" w:rsidRDefault="000B3FAE" w:rsidP="000B3FAE">
      <w:pPr>
        <w:jc w:val="center"/>
        <w:rPr>
          <w:b/>
          <w:sz w:val="28"/>
          <w:szCs w:val="28"/>
        </w:rPr>
      </w:pPr>
    </w:p>
    <w:p w14:paraId="33865836" w14:textId="77777777" w:rsidR="000B3FAE" w:rsidRPr="00062093" w:rsidRDefault="000B3FAE" w:rsidP="000B3FAE">
      <w:pPr>
        <w:pStyle w:val="Akapitzlist"/>
        <w:numPr>
          <w:ilvl w:val="0"/>
          <w:numId w:val="25"/>
        </w:numPr>
        <w:rPr>
          <w:sz w:val="28"/>
          <w:szCs w:val="28"/>
        </w:rPr>
      </w:pPr>
      <w:r w:rsidRPr="00062093">
        <w:rPr>
          <w:sz w:val="28"/>
          <w:szCs w:val="28"/>
        </w:rPr>
        <w:t xml:space="preserve">System Bankowości Internetowej  umożliwia dostęp  </w:t>
      </w:r>
      <w:r w:rsidRPr="00062093">
        <w:rPr>
          <w:sz w:val="28"/>
          <w:szCs w:val="28"/>
        </w:rPr>
        <w:br/>
        <w:t xml:space="preserve">do środków pieniężnych zgromadzonych na rachunkach bankowych  budżetu i informacji o stanie tych środków. Wszystkie operacje zlecane za pośrednictwem systemu  są autoryzowane przy wykorzystaniu bankowych narzędzi autoryzacji. Środki </w:t>
      </w:r>
      <w:r>
        <w:rPr>
          <w:sz w:val="28"/>
          <w:szCs w:val="28"/>
        </w:rPr>
        <w:t>pieniężne</w:t>
      </w:r>
      <w:r w:rsidRPr="00062093">
        <w:rPr>
          <w:sz w:val="28"/>
          <w:szCs w:val="28"/>
        </w:rPr>
        <w:t xml:space="preserve"> w systemie bankowości elektronicznej przekazuje Wydział Budżetowy na podstawie otrzymanych poleceń  przekazania tych środków m.in. do jednostek budżetowych , Wydziału Księgowo-Rachunkowego Urzędu Miasta.</w:t>
      </w:r>
    </w:p>
    <w:p w14:paraId="43F2D201" w14:textId="77777777" w:rsidR="000B3FAE" w:rsidRPr="004E73E2" w:rsidRDefault="000B3FAE" w:rsidP="000B3FAE">
      <w:pPr>
        <w:ind w:left="720" w:hanging="12"/>
        <w:rPr>
          <w:strike/>
          <w:sz w:val="28"/>
          <w:szCs w:val="28"/>
        </w:rPr>
      </w:pPr>
    </w:p>
    <w:p w14:paraId="556F47A7" w14:textId="77777777" w:rsidR="000B3FAE" w:rsidRDefault="000B3FAE" w:rsidP="000B3FAE">
      <w:pPr>
        <w:numPr>
          <w:ilvl w:val="0"/>
          <w:numId w:val="25"/>
        </w:numPr>
        <w:spacing w:after="0" w:line="240" w:lineRule="auto"/>
        <w:jc w:val="both"/>
        <w:rPr>
          <w:sz w:val="28"/>
          <w:szCs w:val="28"/>
        </w:rPr>
      </w:pPr>
      <w:r>
        <w:rPr>
          <w:sz w:val="28"/>
          <w:szCs w:val="28"/>
        </w:rPr>
        <w:t xml:space="preserve">System Bestia służy do: </w:t>
      </w:r>
    </w:p>
    <w:p w14:paraId="291CC2F6" w14:textId="77777777" w:rsidR="000B3FAE" w:rsidRDefault="000B3FAE" w:rsidP="000B3FAE">
      <w:pPr>
        <w:numPr>
          <w:ilvl w:val="1"/>
          <w:numId w:val="25"/>
        </w:numPr>
        <w:spacing w:after="0" w:line="240" w:lineRule="auto"/>
        <w:jc w:val="both"/>
        <w:rPr>
          <w:sz w:val="28"/>
          <w:szCs w:val="28"/>
        </w:rPr>
      </w:pPr>
      <w:r>
        <w:rPr>
          <w:sz w:val="28"/>
          <w:szCs w:val="28"/>
        </w:rPr>
        <w:t>wprowadzania sprawozdań jednostkowych i ich agregacji w celu uzyskania zbiorczych  sprawozdań w kwartalnych okresach sprawozdawczych,</w:t>
      </w:r>
    </w:p>
    <w:p w14:paraId="4F70236B" w14:textId="77777777" w:rsidR="000B3FAE" w:rsidRDefault="000B3FAE" w:rsidP="000B3FAE">
      <w:pPr>
        <w:numPr>
          <w:ilvl w:val="1"/>
          <w:numId w:val="25"/>
        </w:numPr>
        <w:spacing w:after="0" w:line="240" w:lineRule="auto"/>
        <w:jc w:val="both"/>
        <w:rPr>
          <w:sz w:val="28"/>
          <w:szCs w:val="28"/>
        </w:rPr>
      </w:pPr>
      <w:r>
        <w:rPr>
          <w:sz w:val="28"/>
          <w:szCs w:val="28"/>
        </w:rPr>
        <w:t xml:space="preserve"> wprowadzania bilansów jednostkowych jednostek budżetowych, zakładów budżetowych, </w:t>
      </w:r>
    </w:p>
    <w:p w14:paraId="1C0BA7B9" w14:textId="77777777" w:rsidR="000B3FAE" w:rsidRDefault="000B3FAE" w:rsidP="000B3FAE">
      <w:pPr>
        <w:numPr>
          <w:ilvl w:val="1"/>
          <w:numId w:val="25"/>
        </w:numPr>
        <w:spacing w:after="0" w:line="240" w:lineRule="auto"/>
        <w:jc w:val="both"/>
        <w:rPr>
          <w:sz w:val="28"/>
          <w:szCs w:val="28"/>
        </w:rPr>
      </w:pPr>
      <w:r>
        <w:rPr>
          <w:sz w:val="28"/>
          <w:szCs w:val="28"/>
        </w:rPr>
        <w:t xml:space="preserve">wprowadzania bilansu z wykonania budżetu JST , </w:t>
      </w:r>
    </w:p>
    <w:p w14:paraId="062E349C" w14:textId="77777777" w:rsidR="000B3FAE" w:rsidRPr="000346B6" w:rsidRDefault="000B3FAE" w:rsidP="000B3FAE">
      <w:pPr>
        <w:numPr>
          <w:ilvl w:val="1"/>
          <w:numId w:val="25"/>
        </w:numPr>
        <w:spacing w:after="0" w:line="240" w:lineRule="auto"/>
        <w:jc w:val="both"/>
        <w:rPr>
          <w:sz w:val="28"/>
          <w:szCs w:val="28"/>
        </w:rPr>
      </w:pPr>
      <w:r>
        <w:rPr>
          <w:sz w:val="28"/>
          <w:szCs w:val="28"/>
        </w:rPr>
        <w:t>przesyłania zbiorczych sprawozdań i bilansów do Regionalnej Izby Obrachunkowej bez użycia zewnętrznych programów.</w:t>
      </w:r>
    </w:p>
    <w:p w14:paraId="35A4F454" w14:textId="77777777" w:rsidR="000B3FAE" w:rsidRPr="00306886" w:rsidRDefault="000B3FAE" w:rsidP="000B3FAE">
      <w:pPr>
        <w:numPr>
          <w:ilvl w:val="0"/>
          <w:numId w:val="25"/>
        </w:numPr>
        <w:spacing w:after="0" w:line="240" w:lineRule="auto"/>
        <w:jc w:val="both"/>
        <w:rPr>
          <w:sz w:val="28"/>
          <w:szCs w:val="28"/>
        </w:rPr>
      </w:pPr>
      <w:r>
        <w:rPr>
          <w:sz w:val="28"/>
          <w:szCs w:val="28"/>
        </w:rPr>
        <w:t xml:space="preserve">SIGMA </w:t>
      </w:r>
      <w:proofErr w:type="spellStart"/>
      <w:r>
        <w:rPr>
          <w:sz w:val="28"/>
          <w:szCs w:val="28"/>
        </w:rPr>
        <w:t>Optivum</w:t>
      </w:r>
      <w:proofErr w:type="spellEnd"/>
      <w:r>
        <w:rPr>
          <w:sz w:val="28"/>
          <w:szCs w:val="28"/>
        </w:rPr>
        <w:t xml:space="preserve">  Hurtownia Danych Oświatowych gromadzi dane oświatowe w centralnej bazie danych, które są stale dostępne dla jej użytkowników. Program zapewnia bezpieczeństwo gromadzonych, przechowywanych  i przetwarzanych</w:t>
      </w:r>
      <w:r w:rsidRPr="00FA60E1">
        <w:rPr>
          <w:sz w:val="28"/>
          <w:szCs w:val="28"/>
        </w:rPr>
        <w:t xml:space="preserve"> </w:t>
      </w:r>
      <w:r>
        <w:rPr>
          <w:sz w:val="28"/>
          <w:szCs w:val="28"/>
        </w:rPr>
        <w:t xml:space="preserve">danych. W Sigmie Optimum zbierane </w:t>
      </w:r>
      <w:r>
        <w:rPr>
          <w:sz w:val="28"/>
          <w:szCs w:val="28"/>
        </w:rPr>
        <w:lastRenderedPageBreak/>
        <w:t xml:space="preserve">są dane przesłane elektronicznie dotyczące realizacji planów – jednostkowe sprawozdania budżetowe Rb-27S, Rb-28S, Rb-N, Rb-Z. </w:t>
      </w:r>
      <w:r>
        <w:rPr>
          <w:sz w:val="28"/>
          <w:szCs w:val="28"/>
        </w:rPr>
        <w:br/>
        <w:t xml:space="preserve">Z  programu SIGMA poprzez Translator Sigma </w:t>
      </w:r>
      <w:proofErr w:type="spellStart"/>
      <w:r>
        <w:rPr>
          <w:sz w:val="28"/>
          <w:szCs w:val="28"/>
        </w:rPr>
        <w:t>Optivum</w:t>
      </w:r>
      <w:proofErr w:type="spellEnd"/>
      <w:r>
        <w:rPr>
          <w:sz w:val="28"/>
          <w:szCs w:val="28"/>
        </w:rPr>
        <w:t xml:space="preserve">-FKORG, PLZ przesyłane </w:t>
      </w:r>
      <w:r w:rsidRPr="00306886">
        <w:rPr>
          <w:sz w:val="28"/>
          <w:szCs w:val="28"/>
        </w:rPr>
        <w:t>są</w:t>
      </w:r>
      <w:r>
        <w:rPr>
          <w:sz w:val="28"/>
          <w:szCs w:val="28"/>
        </w:rPr>
        <w:t xml:space="preserve"> </w:t>
      </w:r>
      <w:r w:rsidRPr="00306886">
        <w:rPr>
          <w:sz w:val="28"/>
          <w:szCs w:val="28"/>
        </w:rPr>
        <w:t>elektronicznie</w:t>
      </w:r>
      <w:r>
        <w:rPr>
          <w:sz w:val="28"/>
          <w:szCs w:val="28"/>
        </w:rPr>
        <w:t xml:space="preserve"> </w:t>
      </w:r>
      <w:r w:rsidRPr="00306886">
        <w:rPr>
          <w:sz w:val="28"/>
          <w:szCs w:val="28"/>
        </w:rPr>
        <w:t>sprawozdania budżetowe do programu FKORG.</w:t>
      </w:r>
    </w:p>
    <w:p w14:paraId="143E0213" w14:textId="77777777" w:rsidR="000B3FAE" w:rsidRDefault="000B3FAE" w:rsidP="000B3FAE">
      <w:pPr>
        <w:numPr>
          <w:ilvl w:val="0"/>
          <w:numId w:val="25"/>
        </w:numPr>
        <w:spacing w:after="0" w:line="240" w:lineRule="auto"/>
        <w:jc w:val="both"/>
        <w:rPr>
          <w:sz w:val="28"/>
          <w:szCs w:val="28"/>
        </w:rPr>
      </w:pPr>
      <w:r>
        <w:rPr>
          <w:sz w:val="28"/>
          <w:szCs w:val="28"/>
        </w:rPr>
        <w:t>Program użytkowy  Zintegrowanego Systemu Wspomagania Zarządzania Miastem OTAGO zawiera podsystem finansowo-księgowy do obsługi urzędu jako organu „FKORG”. Służy on do prowadzenia pełnej księgowości i sprawozdawczości budżetu Gminy na</w:t>
      </w:r>
      <w:r w:rsidRPr="00ED0EB0">
        <w:rPr>
          <w:sz w:val="28"/>
          <w:szCs w:val="28"/>
        </w:rPr>
        <w:t xml:space="preserve"> rachunkach bankowych. Do poszczególnych rachunków bankowych w systemie przypisuje się konta z planu kont i operacje obsługiwane przez dany rachunek. W ramach poszczególnych rachunków system ewidencjonuje operacje w dziennikach prowadzonych osobno dla poszczególnych grup dowodów księgowych m.in. wyciągów bankowych, sprawozdań i poleceń księgowania „PK”. Program realizuje</w:t>
      </w:r>
      <w:r>
        <w:rPr>
          <w:sz w:val="28"/>
          <w:szCs w:val="28"/>
        </w:rPr>
        <w:t xml:space="preserve"> wszystkie zasadnicze operacje księgowe, począwszy od budowania planu kont księgowania dokumentów, poprzez pełne rozrachunki i rozliczenia, aż do zestawień   i sprawozdań zakończonych bilansem zamknięcia, otwarcia.</w:t>
      </w:r>
    </w:p>
    <w:p w14:paraId="29E2584A" w14:textId="77777777" w:rsidR="000B3FAE" w:rsidRDefault="000B3FAE" w:rsidP="000B3FAE">
      <w:pPr>
        <w:numPr>
          <w:ilvl w:val="1"/>
          <w:numId w:val="25"/>
        </w:numPr>
        <w:spacing w:after="0" w:line="240" w:lineRule="auto"/>
        <w:jc w:val="both"/>
        <w:rPr>
          <w:sz w:val="28"/>
          <w:szCs w:val="28"/>
        </w:rPr>
      </w:pPr>
      <w:r>
        <w:rPr>
          <w:sz w:val="28"/>
          <w:szCs w:val="28"/>
        </w:rPr>
        <w:t xml:space="preserve">Program umożliwia prowadzenie ewidencji dowodów księgowych w dzienniku ( dziennikach częściowych: wyciągi , sprawozdania, inne, pozabilansowe) na kontach księgi głównej oraz kontach ksiąg pomocniczych, zgodnie z planem kont, klasyfikacją budżetową i z  zachowaniem zasad chronologii i systematyki zapisów. </w:t>
      </w:r>
    </w:p>
    <w:p w14:paraId="6B61CA00" w14:textId="77777777" w:rsidR="000B3FAE" w:rsidRDefault="000B3FAE" w:rsidP="000B3FAE">
      <w:pPr>
        <w:numPr>
          <w:ilvl w:val="1"/>
          <w:numId w:val="25"/>
        </w:numPr>
        <w:spacing w:after="0" w:line="240" w:lineRule="auto"/>
        <w:jc w:val="both"/>
        <w:rPr>
          <w:sz w:val="28"/>
          <w:szCs w:val="28"/>
        </w:rPr>
      </w:pPr>
      <w:r>
        <w:rPr>
          <w:sz w:val="28"/>
          <w:szCs w:val="28"/>
        </w:rPr>
        <w:t xml:space="preserve">Rejestracja dowodów księgowych dokonywana jest przez wprowadzenie do ewidencji z przyporządkowaniem rachunków bankowych Budżetu (podstawowego i pomocniczych). </w:t>
      </w:r>
    </w:p>
    <w:p w14:paraId="218F47E8" w14:textId="77777777" w:rsidR="000B3FAE" w:rsidRDefault="000B3FAE" w:rsidP="000B3FAE">
      <w:pPr>
        <w:numPr>
          <w:ilvl w:val="1"/>
          <w:numId w:val="25"/>
        </w:numPr>
        <w:spacing w:after="0" w:line="240" w:lineRule="auto"/>
        <w:jc w:val="both"/>
        <w:rPr>
          <w:sz w:val="28"/>
          <w:szCs w:val="28"/>
        </w:rPr>
      </w:pPr>
      <w:r>
        <w:rPr>
          <w:sz w:val="28"/>
          <w:szCs w:val="28"/>
        </w:rPr>
        <w:t>Dokumenty i operacje księgowe dotyczące projektów finansowanych środkami pomocowymi wprowadzane do ewidencji na pomocniczym lub podstawowym (bieżącym) rachunku Budżetu  z odpowiednim kodem przypisanym do każdego projektu umożliwia prowadzenie wyodrębnionej ewidencji (syntetycznej i szczegółowej) tych projektów, których umowy tego wymagają .</w:t>
      </w:r>
    </w:p>
    <w:p w14:paraId="10C643F6" w14:textId="77777777" w:rsidR="000B3FAE" w:rsidRPr="00C545B6" w:rsidRDefault="000B3FAE" w:rsidP="000B3FAE">
      <w:pPr>
        <w:numPr>
          <w:ilvl w:val="1"/>
          <w:numId w:val="25"/>
        </w:numPr>
        <w:spacing w:after="0" w:line="240" w:lineRule="auto"/>
        <w:jc w:val="both"/>
        <w:rPr>
          <w:sz w:val="28"/>
          <w:szCs w:val="28"/>
        </w:rPr>
      </w:pPr>
      <w:r w:rsidRPr="00ED0EB0">
        <w:rPr>
          <w:sz w:val="28"/>
          <w:szCs w:val="28"/>
        </w:rPr>
        <w:t>Na podstawowym lub pomocniczych rachunkach dla projektów unijnych  dochody i wydatki ewidencjonuje się na podstawie cząstkowych sprawozdań budżetowych otrzymanych z jednostek realizujących projekt.</w:t>
      </w:r>
    </w:p>
    <w:p w14:paraId="2129DC15" w14:textId="77777777" w:rsidR="000B3FAE" w:rsidRDefault="000B3FAE" w:rsidP="000B3FAE">
      <w:pPr>
        <w:ind w:left="720"/>
        <w:rPr>
          <w:sz w:val="28"/>
          <w:szCs w:val="28"/>
        </w:rPr>
      </w:pPr>
      <w:r w:rsidRPr="00ED0EB0">
        <w:rPr>
          <w:sz w:val="28"/>
          <w:szCs w:val="28"/>
        </w:rPr>
        <w:t>Program umożliwia generowanie zestawień i sprawozdań.</w:t>
      </w:r>
    </w:p>
    <w:p w14:paraId="5DECCF71" w14:textId="77777777" w:rsidR="000B3FAE" w:rsidRDefault="000B3FAE" w:rsidP="000B3FAE">
      <w:pPr>
        <w:ind w:left="720"/>
        <w:rPr>
          <w:sz w:val="28"/>
          <w:szCs w:val="28"/>
        </w:rPr>
      </w:pPr>
      <w:r>
        <w:rPr>
          <w:sz w:val="28"/>
          <w:szCs w:val="28"/>
        </w:rPr>
        <w:t>Zbiory podsystemu FKORG;</w:t>
      </w:r>
    </w:p>
    <w:p w14:paraId="60DF1CA2" w14:textId="77777777" w:rsidR="000B3FAE" w:rsidRDefault="000B3FAE" w:rsidP="000B3FAE">
      <w:pPr>
        <w:numPr>
          <w:ilvl w:val="0"/>
          <w:numId w:val="40"/>
        </w:numPr>
        <w:spacing w:after="0" w:line="240" w:lineRule="auto"/>
        <w:jc w:val="both"/>
        <w:rPr>
          <w:sz w:val="28"/>
          <w:szCs w:val="28"/>
        </w:rPr>
      </w:pPr>
      <w:r>
        <w:rPr>
          <w:sz w:val="28"/>
          <w:szCs w:val="28"/>
        </w:rPr>
        <w:t>Dziennik,</w:t>
      </w:r>
    </w:p>
    <w:p w14:paraId="6A5A52FB" w14:textId="77777777" w:rsidR="000B3FAE" w:rsidRDefault="000B3FAE" w:rsidP="000B3FAE">
      <w:pPr>
        <w:numPr>
          <w:ilvl w:val="0"/>
          <w:numId w:val="40"/>
        </w:numPr>
        <w:spacing w:after="0" w:line="240" w:lineRule="auto"/>
        <w:jc w:val="both"/>
        <w:rPr>
          <w:sz w:val="28"/>
          <w:szCs w:val="28"/>
        </w:rPr>
      </w:pPr>
      <w:r>
        <w:rPr>
          <w:sz w:val="28"/>
          <w:szCs w:val="28"/>
        </w:rPr>
        <w:lastRenderedPageBreak/>
        <w:t>Księga główna,</w:t>
      </w:r>
    </w:p>
    <w:p w14:paraId="262E691C" w14:textId="77777777" w:rsidR="000B3FAE" w:rsidRDefault="000B3FAE" w:rsidP="000B3FAE">
      <w:pPr>
        <w:numPr>
          <w:ilvl w:val="0"/>
          <w:numId w:val="40"/>
        </w:numPr>
        <w:spacing w:after="0" w:line="240" w:lineRule="auto"/>
        <w:jc w:val="both"/>
        <w:rPr>
          <w:sz w:val="28"/>
          <w:szCs w:val="28"/>
        </w:rPr>
      </w:pPr>
      <w:r>
        <w:rPr>
          <w:sz w:val="28"/>
          <w:szCs w:val="28"/>
        </w:rPr>
        <w:t>Księgi pomocnicze (ewidencja analityczna),</w:t>
      </w:r>
    </w:p>
    <w:p w14:paraId="5D832FA9" w14:textId="77777777" w:rsidR="000B3FAE" w:rsidRDefault="000B3FAE" w:rsidP="000B3FAE">
      <w:pPr>
        <w:numPr>
          <w:ilvl w:val="0"/>
          <w:numId w:val="40"/>
        </w:numPr>
        <w:spacing w:after="0" w:line="240" w:lineRule="auto"/>
        <w:jc w:val="both"/>
        <w:rPr>
          <w:sz w:val="28"/>
          <w:szCs w:val="28"/>
        </w:rPr>
      </w:pPr>
      <w:r>
        <w:rPr>
          <w:sz w:val="28"/>
          <w:szCs w:val="28"/>
        </w:rPr>
        <w:t>Zestawienia obrotów i sald kont księgi głównej,</w:t>
      </w:r>
    </w:p>
    <w:p w14:paraId="0CC85418" w14:textId="77777777" w:rsidR="000B3FAE" w:rsidRDefault="000B3FAE" w:rsidP="000B3FAE">
      <w:pPr>
        <w:numPr>
          <w:ilvl w:val="0"/>
          <w:numId w:val="40"/>
        </w:numPr>
        <w:spacing w:after="0" w:line="240" w:lineRule="auto"/>
        <w:jc w:val="both"/>
        <w:rPr>
          <w:sz w:val="28"/>
          <w:szCs w:val="28"/>
        </w:rPr>
      </w:pPr>
      <w:r>
        <w:rPr>
          <w:sz w:val="28"/>
          <w:szCs w:val="28"/>
        </w:rPr>
        <w:t>Zestawienia obrotów i sald kont pomocniczych,</w:t>
      </w:r>
    </w:p>
    <w:p w14:paraId="7C4ECD32" w14:textId="77777777" w:rsidR="000B3FAE" w:rsidRDefault="000B3FAE" w:rsidP="000B3FAE">
      <w:pPr>
        <w:numPr>
          <w:ilvl w:val="0"/>
          <w:numId w:val="40"/>
        </w:numPr>
        <w:spacing w:after="0" w:line="240" w:lineRule="auto"/>
        <w:jc w:val="both"/>
        <w:rPr>
          <w:sz w:val="28"/>
          <w:szCs w:val="28"/>
        </w:rPr>
      </w:pPr>
      <w:r>
        <w:rPr>
          <w:sz w:val="28"/>
          <w:szCs w:val="28"/>
        </w:rPr>
        <w:t>Sprawozdania finansowe.</w:t>
      </w:r>
    </w:p>
    <w:p w14:paraId="7622E502" w14:textId="77777777" w:rsidR="000B3FAE" w:rsidRPr="00182A61" w:rsidRDefault="000B3FAE" w:rsidP="000B3FAE">
      <w:pPr>
        <w:pStyle w:val="Akapitzlist"/>
        <w:numPr>
          <w:ilvl w:val="0"/>
          <w:numId w:val="25"/>
        </w:numPr>
        <w:rPr>
          <w:sz w:val="28"/>
          <w:szCs w:val="28"/>
        </w:rPr>
      </w:pPr>
      <w:r>
        <w:rPr>
          <w:sz w:val="28"/>
          <w:szCs w:val="28"/>
        </w:rPr>
        <w:t>Podsystem PLZ programu użytkowego OTAGO jako „Obsługa planowania budżetu ” służy do tworzenia planu budżetu. Pozwala na tworzenie wielu wariantów budżetu w ujęciu budżetowym jak i zadaniowym. Współpracuje z FKORG Obsługa finansowo-księgowa Organu. Umożliwia syntetyczne księgowanie w FKORG planu wydatków i dochodów na kontach pozabilansowych.</w:t>
      </w:r>
    </w:p>
    <w:p w14:paraId="33B862A8" w14:textId="77777777" w:rsidR="000B3FAE" w:rsidRDefault="000B3FAE" w:rsidP="000B3FAE">
      <w:pPr>
        <w:rPr>
          <w:sz w:val="28"/>
          <w:szCs w:val="28"/>
        </w:rPr>
      </w:pPr>
    </w:p>
    <w:p w14:paraId="43AD9448" w14:textId="77777777" w:rsidR="000B3FAE" w:rsidRDefault="000B3FAE" w:rsidP="000B3FAE">
      <w:pPr>
        <w:rPr>
          <w:sz w:val="28"/>
          <w:szCs w:val="28"/>
        </w:rPr>
      </w:pPr>
    </w:p>
    <w:p w14:paraId="751E7268" w14:textId="77777777" w:rsidR="000B3FAE" w:rsidRDefault="000B3FAE" w:rsidP="000B3FAE">
      <w:pPr>
        <w:rPr>
          <w:sz w:val="28"/>
          <w:szCs w:val="28"/>
        </w:rPr>
      </w:pPr>
    </w:p>
    <w:p w14:paraId="2C180155" w14:textId="77777777" w:rsidR="000B3FAE" w:rsidRDefault="000B3FAE" w:rsidP="000B3FAE">
      <w:pPr>
        <w:rPr>
          <w:sz w:val="28"/>
          <w:szCs w:val="28"/>
        </w:rPr>
      </w:pPr>
    </w:p>
    <w:p w14:paraId="2FF7F5F8" w14:textId="77777777" w:rsidR="000B3FAE" w:rsidRPr="004C1603" w:rsidRDefault="000B3FAE" w:rsidP="000B3FAE">
      <w:pPr>
        <w:rPr>
          <w:sz w:val="28"/>
          <w:szCs w:val="28"/>
        </w:rPr>
      </w:pPr>
    </w:p>
    <w:p w14:paraId="56A3E7A2" w14:textId="77777777" w:rsidR="000B3FAE" w:rsidRDefault="000B3FAE" w:rsidP="000B3FAE">
      <w:pPr>
        <w:pStyle w:val="Nagwek3"/>
        <w:jc w:val="center"/>
      </w:pPr>
      <w:r w:rsidRPr="00D369CB">
        <w:t>§</w:t>
      </w:r>
      <w:r>
        <w:t xml:space="preserve"> 9</w:t>
      </w:r>
    </w:p>
    <w:p w14:paraId="68FA290F" w14:textId="77777777" w:rsidR="000B3FAE" w:rsidRDefault="000B3FAE" w:rsidP="000B3FAE">
      <w:pPr>
        <w:jc w:val="center"/>
        <w:rPr>
          <w:b/>
          <w:sz w:val="28"/>
          <w:szCs w:val="28"/>
        </w:rPr>
      </w:pPr>
      <w:r>
        <w:rPr>
          <w:b/>
          <w:sz w:val="28"/>
          <w:szCs w:val="28"/>
        </w:rPr>
        <w:t>Opis systemu przetwarzania danych</w:t>
      </w:r>
    </w:p>
    <w:p w14:paraId="60062446" w14:textId="77777777" w:rsidR="000B3FAE" w:rsidRDefault="000B3FAE" w:rsidP="000B3FAE">
      <w:pPr>
        <w:rPr>
          <w:sz w:val="28"/>
          <w:szCs w:val="28"/>
        </w:rPr>
      </w:pPr>
    </w:p>
    <w:p w14:paraId="66AA8CFC" w14:textId="77777777" w:rsidR="000B3FAE" w:rsidRDefault="000B3FAE" w:rsidP="000B3FAE">
      <w:pPr>
        <w:numPr>
          <w:ilvl w:val="0"/>
          <w:numId w:val="36"/>
        </w:numPr>
        <w:spacing w:after="0" w:line="240" w:lineRule="auto"/>
        <w:jc w:val="both"/>
        <w:rPr>
          <w:sz w:val="28"/>
          <w:szCs w:val="28"/>
        </w:rPr>
      </w:pPr>
      <w:r w:rsidRPr="007B6E13">
        <w:rPr>
          <w:sz w:val="28"/>
          <w:szCs w:val="28"/>
        </w:rPr>
        <w:t>Księgi rachunkowe organu budżetowego Gminy Rzeszów prowadzone są z wykorzystaniem podsystemu komputerowego</w:t>
      </w:r>
      <w:r>
        <w:rPr>
          <w:sz w:val="28"/>
          <w:szCs w:val="28"/>
        </w:rPr>
        <w:t xml:space="preserve"> programu użytkowego Zintegrowanego Systemu Wspomagania Zarządzania Miastem</w:t>
      </w:r>
      <w:r w:rsidRPr="007B6E13">
        <w:rPr>
          <w:sz w:val="28"/>
          <w:szCs w:val="28"/>
        </w:rPr>
        <w:t xml:space="preserve"> FKORG Obsługa finansowo – księgowa organu budżetowego wykonanego </w:t>
      </w:r>
      <w:r>
        <w:rPr>
          <w:sz w:val="28"/>
          <w:szCs w:val="28"/>
        </w:rPr>
        <w:t xml:space="preserve">                     </w:t>
      </w:r>
      <w:r w:rsidRPr="007B6E13">
        <w:rPr>
          <w:sz w:val="28"/>
          <w:szCs w:val="28"/>
        </w:rPr>
        <w:t>i zakupionego w zakładzie Usług Informatycznych OTAGO Sp. z o.o. ul. Heweliusza 11, 80 – 890 Gdańsk – wersja oprogramowania 6.1.0. – data rozpoczęcia eksploatacji zgodnie z Decyzją Prezydenta Miasta Rzeszowa Zarządzenie Nr 4 z 4.01.2010 r. – 1 stycznia 2010 r.</w:t>
      </w:r>
      <w:r>
        <w:rPr>
          <w:sz w:val="28"/>
          <w:szCs w:val="28"/>
        </w:rPr>
        <w:t xml:space="preserve"> </w:t>
      </w:r>
    </w:p>
    <w:p w14:paraId="37EF8D8B" w14:textId="77777777" w:rsidR="000B3FAE" w:rsidRPr="007B6E13" w:rsidRDefault="000B3FAE" w:rsidP="000B3FAE">
      <w:pPr>
        <w:ind w:left="810"/>
        <w:rPr>
          <w:sz w:val="28"/>
          <w:szCs w:val="28"/>
        </w:rPr>
      </w:pPr>
      <w:r>
        <w:rPr>
          <w:sz w:val="28"/>
          <w:szCs w:val="28"/>
        </w:rPr>
        <w:t xml:space="preserve">Od stycznia 2016 r. prawnym następcą zostało  Asseco Data Systems S.A. z siedzibą w Gdyni. </w:t>
      </w:r>
    </w:p>
    <w:p w14:paraId="7C15D9D8" w14:textId="77777777" w:rsidR="000B3FAE" w:rsidRPr="00FD07D6" w:rsidRDefault="000B3FAE" w:rsidP="000B3FAE">
      <w:pPr>
        <w:pStyle w:val="Akapitzlist"/>
        <w:autoSpaceDE w:val="0"/>
        <w:autoSpaceDN w:val="0"/>
        <w:adjustRightInd w:val="0"/>
        <w:ind w:left="810"/>
        <w:jc w:val="left"/>
        <w:rPr>
          <w:sz w:val="28"/>
          <w:szCs w:val="28"/>
        </w:rPr>
      </w:pPr>
      <w:r w:rsidRPr="00FD07D6">
        <w:rPr>
          <w:rFonts w:eastAsiaTheme="minorHAnsi"/>
          <w:sz w:val="28"/>
          <w:szCs w:val="28"/>
          <w:lang w:eastAsia="en-US"/>
        </w:rPr>
        <w:t>Wersje oprogramowania wszystkich modułów systemu informatycznego aktualizowane są na bieżąco.</w:t>
      </w:r>
    </w:p>
    <w:p w14:paraId="6D533731" w14:textId="77777777" w:rsidR="000B3FAE" w:rsidRDefault="000B3FAE" w:rsidP="000B3FAE">
      <w:pPr>
        <w:numPr>
          <w:ilvl w:val="0"/>
          <w:numId w:val="36"/>
        </w:numPr>
        <w:spacing w:after="0" w:line="240" w:lineRule="auto"/>
        <w:jc w:val="both"/>
        <w:rPr>
          <w:sz w:val="28"/>
          <w:szCs w:val="28"/>
        </w:rPr>
      </w:pPr>
      <w:r>
        <w:rPr>
          <w:sz w:val="28"/>
          <w:szCs w:val="28"/>
        </w:rPr>
        <w:t>Dokumentacja opisująca system finansowo – księgowy organu  FKORG dostarczona przez wyżej wymienionego wykonawcę zawiera:</w:t>
      </w:r>
    </w:p>
    <w:p w14:paraId="2C79393B" w14:textId="77777777" w:rsidR="000B3FAE" w:rsidRDefault="000B3FAE" w:rsidP="000B3FAE">
      <w:pPr>
        <w:numPr>
          <w:ilvl w:val="0"/>
          <w:numId w:val="37"/>
        </w:numPr>
        <w:spacing w:after="0" w:line="240" w:lineRule="auto"/>
        <w:jc w:val="both"/>
        <w:rPr>
          <w:sz w:val="28"/>
          <w:szCs w:val="28"/>
        </w:rPr>
      </w:pPr>
      <w:r>
        <w:rPr>
          <w:sz w:val="28"/>
          <w:szCs w:val="28"/>
        </w:rPr>
        <w:t>wykaz programów, procedur lub funkcji, w zależności od struktury oprogramowania, wraz z opisem algorytmów i parametrów,</w:t>
      </w:r>
    </w:p>
    <w:p w14:paraId="41954B99" w14:textId="77777777" w:rsidR="000B3FAE" w:rsidRDefault="000B3FAE" w:rsidP="000B3FAE">
      <w:pPr>
        <w:numPr>
          <w:ilvl w:val="0"/>
          <w:numId w:val="37"/>
        </w:numPr>
        <w:spacing w:after="0" w:line="240" w:lineRule="auto"/>
        <w:jc w:val="both"/>
        <w:rPr>
          <w:sz w:val="28"/>
          <w:szCs w:val="28"/>
        </w:rPr>
      </w:pPr>
      <w:r>
        <w:rPr>
          <w:sz w:val="28"/>
          <w:szCs w:val="28"/>
        </w:rPr>
        <w:t>programowe zasady ochrony danych, w tym w szczególności metody zabezpieczenia dostępu do danych i systemu ich przetwarzania,</w:t>
      </w:r>
    </w:p>
    <w:p w14:paraId="17820B25" w14:textId="77777777" w:rsidR="000B3FAE" w:rsidRDefault="000B3FAE" w:rsidP="000B3FAE">
      <w:pPr>
        <w:numPr>
          <w:ilvl w:val="0"/>
          <w:numId w:val="37"/>
        </w:numPr>
        <w:spacing w:after="0" w:line="240" w:lineRule="auto"/>
        <w:jc w:val="both"/>
        <w:rPr>
          <w:sz w:val="28"/>
          <w:szCs w:val="28"/>
        </w:rPr>
      </w:pPr>
      <w:r>
        <w:rPr>
          <w:sz w:val="28"/>
          <w:szCs w:val="28"/>
        </w:rPr>
        <w:lastRenderedPageBreak/>
        <w:t>określenia wersji oprogramowania i datę rozpoczęcia eksploatacji,</w:t>
      </w:r>
    </w:p>
    <w:p w14:paraId="72F246C2" w14:textId="77777777" w:rsidR="000B3FAE" w:rsidRDefault="000B3FAE" w:rsidP="000B3FAE">
      <w:pPr>
        <w:numPr>
          <w:ilvl w:val="0"/>
          <w:numId w:val="37"/>
        </w:numPr>
        <w:spacing w:after="0" w:line="240" w:lineRule="auto"/>
        <w:jc w:val="both"/>
        <w:rPr>
          <w:sz w:val="28"/>
          <w:szCs w:val="28"/>
        </w:rPr>
      </w:pPr>
      <w:r>
        <w:rPr>
          <w:sz w:val="28"/>
          <w:szCs w:val="28"/>
        </w:rPr>
        <w:t>wykaz zbioru danych tworzących księgi rachunkowe na komputerowych nośnikach danych z określeniem ich struktury, wzajemnych powiązań oraz ich funkcji w organizacji całości ksiąg rachunkowych i procesach przetwarzania danych.</w:t>
      </w:r>
    </w:p>
    <w:p w14:paraId="539162C8" w14:textId="77777777" w:rsidR="000B3FAE" w:rsidRDefault="000B3FAE" w:rsidP="000B3FAE">
      <w:pPr>
        <w:rPr>
          <w:i/>
          <w:sz w:val="28"/>
          <w:szCs w:val="28"/>
        </w:rPr>
      </w:pPr>
    </w:p>
    <w:p w14:paraId="0B87787D" w14:textId="77777777" w:rsidR="000B3FAE" w:rsidRDefault="000B3FAE" w:rsidP="000B3FAE">
      <w:pPr>
        <w:rPr>
          <w:i/>
          <w:sz w:val="28"/>
          <w:szCs w:val="28"/>
        </w:rPr>
      </w:pPr>
    </w:p>
    <w:p w14:paraId="6726011D" w14:textId="77777777" w:rsidR="000B3FAE" w:rsidRDefault="000B3FAE" w:rsidP="000B3FAE">
      <w:pPr>
        <w:rPr>
          <w:i/>
          <w:sz w:val="28"/>
          <w:szCs w:val="28"/>
        </w:rPr>
      </w:pPr>
    </w:p>
    <w:p w14:paraId="3805AE18" w14:textId="77777777" w:rsidR="000B3FAE" w:rsidRDefault="000B3FAE" w:rsidP="000B3FAE">
      <w:pPr>
        <w:rPr>
          <w:i/>
          <w:sz w:val="28"/>
          <w:szCs w:val="28"/>
        </w:rPr>
      </w:pPr>
    </w:p>
    <w:p w14:paraId="4CF4B286" w14:textId="77777777" w:rsidR="000B3FAE" w:rsidRDefault="000B3FAE" w:rsidP="000B3FAE">
      <w:pPr>
        <w:pStyle w:val="Nagwek3"/>
        <w:jc w:val="center"/>
      </w:pPr>
      <w:r w:rsidRPr="00D369CB">
        <w:t>§</w:t>
      </w:r>
      <w:r>
        <w:t xml:space="preserve"> 10</w:t>
      </w:r>
    </w:p>
    <w:p w14:paraId="6271966B" w14:textId="77777777" w:rsidR="000B3FAE" w:rsidRDefault="000B3FAE" w:rsidP="000B3FAE">
      <w:pPr>
        <w:ind w:left="567" w:hanging="567"/>
        <w:jc w:val="center"/>
        <w:rPr>
          <w:b/>
          <w:sz w:val="28"/>
          <w:szCs w:val="28"/>
        </w:rPr>
      </w:pPr>
      <w:r>
        <w:rPr>
          <w:b/>
          <w:sz w:val="28"/>
          <w:szCs w:val="28"/>
        </w:rPr>
        <w:t>Opis systemu ochrony danych i ich zbiorów, w tym: dowodów księgowych, ksiąg rachunkowych i innych dokumentów stanowiących podstawę dokonanych w nich zapisów.</w:t>
      </w:r>
    </w:p>
    <w:p w14:paraId="3AA47B9C" w14:textId="77777777" w:rsidR="000B3FAE" w:rsidRDefault="000B3FAE" w:rsidP="000B3FAE">
      <w:pPr>
        <w:jc w:val="center"/>
        <w:rPr>
          <w:b/>
          <w:sz w:val="28"/>
          <w:szCs w:val="28"/>
        </w:rPr>
      </w:pPr>
    </w:p>
    <w:p w14:paraId="5326E95C" w14:textId="77777777" w:rsidR="000B3FAE" w:rsidRPr="004C1603" w:rsidRDefault="000B3FAE" w:rsidP="000B3FAE">
      <w:pPr>
        <w:numPr>
          <w:ilvl w:val="0"/>
          <w:numId w:val="22"/>
        </w:numPr>
        <w:spacing w:after="0" w:line="240" w:lineRule="auto"/>
        <w:ind w:left="426" w:hanging="426"/>
        <w:jc w:val="both"/>
        <w:rPr>
          <w:sz w:val="28"/>
          <w:szCs w:val="28"/>
        </w:rPr>
      </w:pPr>
      <w:r w:rsidRPr="004C1603">
        <w:rPr>
          <w:sz w:val="28"/>
          <w:szCs w:val="28"/>
        </w:rPr>
        <w:t>Zabezpieczenie danych</w:t>
      </w:r>
      <w:r>
        <w:rPr>
          <w:sz w:val="28"/>
          <w:szCs w:val="28"/>
        </w:rPr>
        <w:t>.</w:t>
      </w:r>
    </w:p>
    <w:p w14:paraId="16D35886" w14:textId="77777777" w:rsidR="000B3FAE" w:rsidRPr="00CB5FDC" w:rsidRDefault="000B3FAE" w:rsidP="000B3FAE">
      <w:pPr>
        <w:rPr>
          <w:sz w:val="28"/>
          <w:szCs w:val="28"/>
        </w:rPr>
      </w:pPr>
    </w:p>
    <w:p w14:paraId="44F7C7F3" w14:textId="77777777" w:rsidR="000B3FAE" w:rsidRDefault="000B3FAE" w:rsidP="000B3FAE">
      <w:pPr>
        <w:numPr>
          <w:ilvl w:val="0"/>
          <w:numId w:val="23"/>
        </w:numPr>
        <w:spacing w:after="0" w:line="240" w:lineRule="auto"/>
        <w:ind w:left="709" w:hanging="283"/>
        <w:jc w:val="both"/>
        <w:rPr>
          <w:sz w:val="28"/>
          <w:szCs w:val="28"/>
        </w:rPr>
      </w:pPr>
      <w:r w:rsidRPr="0039692E">
        <w:rPr>
          <w:sz w:val="28"/>
          <w:szCs w:val="28"/>
        </w:rPr>
        <w:t>Dokumentacja przyjętych zasad rachunkowości, księgi rachunkowe</w:t>
      </w:r>
      <w:r>
        <w:rPr>
          <w:sz w:val="28"/>
          <w:szCs w:val="28"/>
        </w:rPr>
        <w:t>, dowody księgowe, sprawozdania budżetowe, finansowe Wydział Budżetowy przechowuje w należyty sposób i chroni przed niedozwolonymi zmianami, nieupoważnionym rozpowszechnianiem, uszkodzeniem lub zniszczeniem (art. 71 ust. 1 ustawy o rachunkowości).</w:t>
      </w:r>
    </w:p>
    <w:p w14:paraId="70BE82C0" w14:textId="77777777" w:rsidR="000B3FAE" w:rsidRDefault="000B3FAE" w:rsidP="000B3FAE">
      <w:pPr>
        <w:numPr>
          <w:ilvl w:val="0"/>
          <w:numId w:val="23"/>
        </w:numPr>
        <w:spacing w:after="0" w:line="240" w:lineRule="auto"/>
        <w:ind w:left="709" w:hanging="283"/>
        <w:jc w:val="both"/>
        <w:rPr>
          <w:sz w:val="28"/>
          <w:szCs w:val="28"/>
        </w:rPr>
      </w:pPr>
      <w:r>
        <w:rPr>
          <w:sz w:val="28"/>
          <w:szCs w:val="28"/>
        </w:rPr>
        <w:t xml:space="preserve">Pomieszczenia przeznaczone do przechowywania dokumentacji księgowej są zabezpieczone przed dostępem osób nieupoważnionych </w:t>
      </w:r>
      <w:r>
        <w:rPr>
          <w:sz w:val="28"/>
          <w:szCs w:val="28"/>
        </w:rPr>
        <w:br/>
        <w:t>do informacji zawartych w tej dokumentacji.</w:t>
      </w:r>
    </w:p>
    <w:p w14:paraId="57AAF8E8" w14:textId="77777777" w:rsidR="000B3FAE" w:rsidRDefault="000B3FAE" w:rsidP="000B3FAE">
      <w:pPr>
        <w:numPr>
          <w:ilvl w:val="0"/>
          <w:numId w:val="23"/>
        </w:numPr>
        <w:spacing w:after="0" w:line="240" w:lineRule="auto"/>
        <w:ind w:left="709" w:hanging="283"/>
        <w:jc w:val="both"/>
        <w:rPr>
          <w:sz w:val="28"/>
          <w:szCs w:val="28"/>
        </w:rPr>
      </w:pPr>
      <w:r>
        <w:rPr>
          <w:sz w:val="28"/>
          <w:szCs w:val="28"/>
        </w:rPr>
        <w:t>Ochronę przed dostępem osób nieupoważnionych do pomieszczeń, w których przechowuje się zbiory księgowe, zapewniają zamki zamontowane w drzwiach oraz szafy z zamknięciami.</w:t>
      </w:r>
    </w:p>
    <w:p w14:paraId="551BD18B" w14:textId="77777777" w:rsidR="000B3FAE" w:rsidRDefault="000B3FAE" w:rsidP="000B3FAE">
      <w:pPr>
        <w:numPr>
          <w:ilvl w:val="0"/>
          <w:numId w:val="23"/>
        </w:numPr>
        <w:spacing w:after="0" w:line="240" w:lineRule="auto"/>
        <w:ind w:left="709" w:hanging="283"/>
        <w:jc w:val="both"/>
        <w:rPr>
          <w:sz w:val="28"/>
          <w:szCs w:val="28"/>
        </w:rPr>
      </w:pPr>
      <w:r w:rsidRPr="005151BE">
        <w:rPr>
          <w:sz w:val="28"/>
          <w:szCs w:val="28"/>
        </w:rPr>
        <w:t>Przy prowadzeniu ksiąg rachunkowych przy użyciu komp</w:t>
      </w:r>
      <w:r>
        <w:rPr>
          <w:sz w:val="28"/>
          <w:szCs w:val="28"/>
        </w:rPr>
        <w:t xml:space="preserve">utera, ochrona danych </w:t>
      </w:r>
      <w:r w:rsidRPr="00ED0EB0">
        <w:rPr>
          <w:sz w:val="28"/>
          <w:szCs w:val="28"/>
        </w:rPr>
        <w:t>i obowiązek archiwizowania zapisu księgowego polega na</w:t>
      </w:r>
      <w:r>
        <w:rPr>
          <w:sz w:val="28"/>
          <w:szCs w:val="28"/>
        </w:rPr>
        <w:t>:</w:t>
      </w:r>
    </w:p>
    <w:p w14:paraId="2742A59A" w14:textId="77777777" w:rsidR="000B3FAE" w:rsidRPr="00603FD6" w:rsidRDefault="000B3FAE" w:rsidP="000B3FAE">
      <w:pPr>
        <w:pStyle w:val="Akapitzlist"/>
        <w:numPr>
          <w:ilvl w:val="1"/>
          <w:numId w:val="1"/>
        </w:numPr>
        <w:rPr>
          <w:sz w:val="28"/>
          <w:szCs w:val="28"/>
        </w:rPr>
      </w:pPr>
      <w:r w:rsidRPr="00603FD6">
        <w:rPr>
          <w:sz w:val="28"/>
          <w:szCs w:val="28"/>
        </w:rPr>
        <w:t>stosowaniu odpornych na zagrożenia nośników danych,</w:t>
      </w:r>
    </w:p>
    <w:p w14:paraId="42D7D232" w14:textId="77777777" w:rsidR="000B3FAE" w:rsidRPr="00603FD6" w:rsidRDefault="000B3FAE" w:rsidP="000B3FAE">
      <w:pPr>
        <w:pStyle w:val="Akapitzlist"/>
        <w:numPr>
          <w:ilvl w:val="1"/>
          <w:numId w:val="1"/>
        </w:numPr>
        <w:rPr>
          <w:sz w:val="28"/>
          <w:szCs w:val="28"/>
        </w:rPr>
      </w:pPr>
      <w:r w:rsidRPr="00603FD6">
        <w:rPr>
          <w:sz w:val="28"/>
          <w:szCs w:val="28"/>
        </w:rPr>
        <w:t xml:space="preserve"> tworzeniu rezerwowych kopii archiw</w:t>
      </w:r>
      <w:r>
        <w:rPr>
          <w:sz w:val="28"/>
          <w:szCs w:val="28"/>
        </w:rPr>
        <w:t>alnych zbiorów danych zapisanych</w:t>
      </w:r>
      <w:r w:rsidRPr="00603FD6">
        <w:rPr>
          <w:sz w:val="28"/>
          <w:szCs w:val="28"/>
        </w:rPr>
        <w:t xml:space="preserve"> na nośnikach komputerowych przez Biuro Obsługi Informatycznej</w:t>
      </w:r>
      <w:r>
        <w:rPr>
          <w:sz w:val="28"/>
          <w:szCs w:val="28"/>
        </w:rPr>
        <w:t xml:space="preserve"> </w:t>
      </w:r>
      <w:r w:rsidRPr="00603FD6">
        <w:rPr>
          <w:sz w:val="28"/>
          <w:szCs w:val="28"/>
        </w:rPr>
        <w:t>i Telekomunikacyjnej,</w:t>
      </w:r>
    </w:p>
    <w:p w14:paraId="6CA7AC6A" w14:textId="77777777" w:rsidR="000B3FAE" w:rsidRDefault="000B3FAE" w:rsidP="000B3FAE">
      <w:pPr>
        <w:ind w:left="709"/>
        <w:rPr>
          <w:sz w:val="28"/>
          <w:szCs w:val="28"/>
        </w:rPr>
      </w:pPr>
      <w:r>
        <w:rPr>
          <w:sz w:val="28"/>
          <w:szCs w:val="28"/>
        </w:rPr>
        <w:t>w celu zapewnienia trwałości zapisu informacji systemu rachunkowości, przez czas nie krótszy od wymaganego do przechowywania ksiąg rachunkowych.</w:t>
      </w:r>
    </w:p>
    <w:p w14:paraId="778E600E" w14:textId="77777777" w:rsidR="000B3FAE" w:rsidRDefault="000B3FAE" w:rsidP="000B3FAE">
      <w:pPr>
        <w:numPr>
          <w:ilvl w:val="0"/>
          <w:numId w:val="23"/>
        </w:numPr>
        <w:spacing w:after="0" w:line="240" w:lineRule="auto"/>
        <w:ind w:left="709" w:hanging="283"/>
        <w:jc w:val="both"/>
        <w:rPr>
          <w:sz w:val="28"/>
          <w:szCs w:val="28"/>
        </w:rPr>
      </w:pPr>
      <w:r>
        <w:rPr>
          <w:sz w:val="28"/>
          <w:szCs w:val="28"/>
        </w:rPr>
        <w:lastRenderedPageBreak/>
        <w:t xml:space="preserve">Systemem zabezpieczeń jest indywidualny Login i Hasło </w:t>
      </w:r>
      <w:r>
        <w:rPr>
          <w:sz w:val="28"/>
          <w:szCs w:val="28"/>
        </w:rPr>
        <w:br/>
        <w:t xml:space="preserve">do serwera ORACLE dla każdego użytkownika. Dane gromadzone </w:t>
      </w:r>
      <w:r>
        <w:rPr>
          <w:sz w:val="28"/>
          <w:szCs w:val="28"/>
        </w:rPr>
        <w:br/>
        <w:t>są na serwerze ORACLE.</w:t>
      </w:r>
    </w:p>
    <w:p w14:paraId="2C07FB8A" w14:textId="77777777" w:rsidR="000B3FAE" w:rsidRDefault="000B3FAE" w:rsidP="000B3FAE">
      <w:pPr>
        <w:numPr>
          <w:ilvl w:val="0"/>
          <w:numId w:val="23"/>
        </w:numPr>
        <w:spacing w:after="0" w:line="240" w:lineRule="auto"/>
        <w:ind w:left="709" w:hanging="283"/>
        <w:jc w:val="both"/>
        <w:rPr>
          <w:sz w:val="28"/>
          <w:szCs w:val="28"/>
        </w:rPr>
      </w:pPr>
      <w:r>
        <w:rPr>
          <w:sz w:val="28"/>
          <w:szCs w:val="28"/>
        </w:rPr>
        <w:t>Biuro Obsługi Informatycznej zapewnia również ochronę programu komputerowego i danych systemu informatycznego rachunkowości, poprzez stosowanie następujących rozwiązań programowych i  organizacyjnych, chroniących przed nieupoważnionym dostępem lub zniszczeniem:</w:t>
      </w:r>
    </w:p>
    <w:p w14:paraId="494999C0" w14:textId="77777777" w:rsidR="000B3FAE" w:rsidRPr="00316C2E" w:rsidRDefault="000B3FAE" w:rsidP="000B3FAE">
      <w:pPr>
        <w:numPr>
          <w:ilvl w:val="0"/>
          <w:numId w:val="21"/>
        </w:numPr>
        <w:spacing w:after="0" w:line="240" w:lineRule="auto"/>
        <w:jc w:val="both"/>
        <w:rPr>
          <w:sz w:val="28"/>
          <w:szCs w:val="28"/>
        </w:rPr>
      </w:pPr>
      <w:r w:rsidRPr="00316C2E">
        <w:rPr>
          <w:sz w:val="28"/>
          <w:szCs w:val="28"/>
        </w:rPr>
        <w:t>profilaktykę antywirusową;</w:t>
      </w:r>
    </w:p>
    <w:p w14:paraId="279C3291" w14:textId="77777777" w:rsidR="000B3FAE" w:rsidRPr="00316C2E" w:rsidRDefault="000B3FAE" w:rsidP="000B3FAE">
      <w:pPr>
        <w:numPr>
          <w:ilvl w:val="0"/>
          <w:numId w:val="21"/>
        </w:numPr>
        <w:spacing w:after="0" w:line="240" w:lineRule="auto"/>
        <w:jc w:val="both"/>
        <w:rPr>
          <w:sz w:val="28"/>
          <w:szCs w:val="28"/>
        </w:rPr>
      </w:pPr>
      <w:r w:rsidRPr="00316C2E">
        <w:rPr>
          <w:sz w:val="28"/>
          <w:szCs w:val="28"/>
        </w:rPr>
        <w:t>system przytrzymywania napięcia w razie awarii sieci energetycznej;</w:t>
      </w:r>
    </w:p>
    <w:p w14:paraId="2E4CBA05" w14:textId="77777777" w:rsidR="000B3FAE" w:rsidRPr="00316C2E" w:rsidRDefault="000B3FAE" w:rsidP="000B3FAE">
      <w:pPr>
        <w:numPr>
          <w:ilvl w:val="0"/>
          <w:numId w:val="21"/>
        </w:numPr>
        <w:spacing w:after="0" w:line="240" w:lineRule="auto"/>
        <w:jc w:val="both"/>
        <w:rPr>
          <w:sz w:val="28"/>
          <w:szCs w:val="28"/>
        </w:rPr>
      </w:pPr>
      <w:r w:rsidRPr="00316C2E">
        <w:rPr>
          <w:sz w:val="28"/>
          <w:szCs w:val="28"/>
        </w:rPr>
        <w:t>system bezpieczeństwa transmisji danych;</w:t>
      </w:r>
    </w:p>
    <w:p w14:paraId="50892762" w14:textId="77777777" w:rsidR="000B3FAE" w:rsidRPr="00316C2E" w:rsidRDefault="000B3FAE" w:rsidP="000B3FAE">
      <w:pPr>
        <w:numPr>
          <w:ilvl w:val="0"/>
          <w:numId w:val="21"/>
        </w:numPr>
        <w:spacing w:after="0" w:line="240" w:lineRule="auto"/>
        <w:jc w:val="both"/>
        <w:rPr>
          <w:sz w:val="28"/>
          <w:szCs w:val="28"/>
        </w:rPr>
      </w:pPr>
      <w:r w:rsidRPr="00316C2E">
        <w:rPr>
          <w:sz w:val="28"/>
          <w:szCs w:val="28"/>
        </w:rPr>
        <w:t>wszystkie dane gromadzone na centralnych serwerach Urzędu podlegają codziennej pełnej archiwizacji;</w:t>
      </w:r>
    </w:p>
    <w:p w14:paraId="38B8C513" w14:textId="77777777" w:rsidR="000B3FAE" w:rsidRPr="00316C2E" w:rsidRDefault="000B3FAE" w:rsidP="000B3FAE">
      <w:pPr>
        <w:numPr>
          <w:ilvl w:val="0"/>
          <w:numId w:val="21"/>
        </w:numPr>
        <w:spacing w:after="0" w:line="240" w:lineRule="auto"/>
        <w:jc w:val="both"/>
        <w:rPr>
          <w:sz w:val="28"/>
          <w:szCs w:val="28"/>
        </w:rPr>
      </w:pPr>
      <w:r w:rsidRPr="00316C2E">
        <w:rPr>
          <w:sz w:val="28"/>
          <w:szCs w:val="28"/>
        </w:rPr>
        <w:t xml:space="preserve">kopie </w:t>
      </w:r>
      <w:r w:rsidRPr="00ED0EB0">
        <w:rPr>
          <w:sz w:val="28"/>
          <w:szCs w:val="28"/>
        </w:rPr>
        <w:t>(backupy)</w:t>
      </w:r>
      <w:r>
        <w:rPr>
          <w:sz w:val="28"/>
          <w:szCs w:val="28"/>
        </w:rPr>
        <w:t xml:space="preserve"> </w:t>
      </w:r>
      <w:r w:rsidRPr="00316C2E">
        <w:rPr>
          <w:sz w:val="28"/>
          <w:szCs w:val="28"/>
        </w:rPr>
        <w:t>wykonywane są codziennie po zakończeniu pracy użytkowników systemów;</w:t>
      </w:r>
    </w:p>
    <w:p w14:paraId="236D4804" w14:textId="77777777" w:rsidR="000B3FAE" w:rsidRPr="00ED0EB0" w:rsidRDefault="000B3FAE" w:rsidP="000B3FAE">
      <w:pPr>
        <w:numPr>
          <w:ilvl w:val="0"/>
          <w:numId w:val="21"/>
        </w:numPr>
        <w:spacing w:after="0" w:line="240" w:lineRule="auto"/>
        <w:jc w:val="both"/>
        <w:rPr>
          <w:sz w:val="28"/>
          <w:szCs w:val="28"/>
        </w:rPr>
      </w:pPr>
      <w:r w:rsidRPr="00ED0EB0">
        <w:rPr>
          <w:sz w:val="28"/>
          <w:szCs w:val="28"/>
        </w:rPr>
        <w:t>kopie archiwalne ksiąg rachunkowych wykonywane są na nośnikach danych zapewniających trwałość zapisów informacji przez administratora sy</w:t>
      </w:r>
      <w:r>
        <w:rPr>
          <w:sz w:val="28"/>
          <w:szCs w:val="28"/>
        </w:rPr>
        <w:t xml:space="preserve">stemu </w:t>
      </w:r>
      <w:r w:rsidRPr="00ED0EB0">
        <w:rPr>
          <w:sz w:val="28"/>
          <w:szCs w:val="28"/>
        </w:rPr>
        <w:t xml:space="preserve">, </w:t>
      </w:r>
      <w:r>
        <w:rPr>
          <w:sz w:val="28"/>
          <w:szCs w:val="28"/>
        </w:rPr>
        <w:t xml:space="preserve">na wniosek Wydziału Budżetowego </w:t>
      </w:r>
      <w:r w:rsidRPr="00ED0EB0">
        <w:rPr>
          <w:sz w:val="28"/>
          <w:szCs w:val="28"/>
        </w:rPr>
        <w:t>w</w:t>
      </w:r>
      <w:r>
        <w:rPr>
          <w:sz w:val="28"/>
          <w:szCs w:val="28"/>
        </w:rPr>
        <w:t>  </w:t>
      </w:r>
      <w:r w:rsidRPr="00ED0EB0">
        <w:rPr>
          <w:sz w:val="28"/>
          <w:szCs w:val="28"/>
        </w:rPr>
        <w:t>którym określony jest zakres kopii, rodzaj nośnika oraz sposób i</w:t>
      </w:r>
      <w:r>
        <w:rPr>
          <w:sz w:val="28"/>
          <w:szCs w:val="28"/>
        </w:rPr>
        <w:t>  </w:t>
      </w:r>
      <w:r w:rsidRPr="00ED0EB0">
        <w:rPr>
          <w:sz w:val="28"/>
          <w:szCs w:val="28"/>
        </w:rPr>
        <w:t>okres jego przechowywania,</w:t>
      </w:r>
    </w:p>
    <w:p w14:paraId="32707A53" w14:textId="77777777" w:rsidR="000B3FAE" w:rsidRPr="0019590B" w:rsidRDefault="000B3FAE" w:rsidP="000B3FAE">
      <w:pPr>
        <w:pStyle w:val="Akapitzlist"/>
        <w:numPr>
          <w:ilvl w:val="0"/>
          <w:numId w:val="23"/>
        </w:numPr>
        <w:rPr>
          <w:sz w:val="28"/>
          <w:szCs w:val="28"/>
        </w:rPr>
      </w:pPr>
      <w:r w:rsidRPr="0019590B">
        <w:rPr>
          <w:sz w:val="28"/>
          <w:szCs w:val="28"/>
        </w:rPr>
        <w:t>Ze względu na przyrostowe gromadzenie danych w systemach informatycznych (dane archiwalne nie są usuwane z systemu) przechowuje się tylko bieżące kopie danych. Istnieje możliwość wykonania kopii danych na trwałe nośniki magnetooptyczne w dowolnym  np. miesięcznym lub rocznym cyklu. Pełny wykaz</w:t>
      </w:r>
      <w:r>
        <w:rPr>
          <w:sz w:val="28"/>
          <w:szCs w:val="28"/>
        </w:rPr>
        <w:t xml:space="preserve"> zbiorów tworzonych przez program</w:t>
      </w:r>
      <w:r w:rsidRPr="0019590B">
        <w:rPr>
          <w:sz w:val="28"/>
          <w:szCs w:val="28"/>
        </w:rPr>
        <w:t xml:space="preserve"> OTAGO oraz ich struktury, opis funkcji podsystemów algorytmów zawiera instrukcja eksploatacyjna dla użytkownika.</w:t>
      </w:r>
    </w:p>
    <w:p w14:paraId="201196D3" w14:textId="77777777" w:rsidR="000B3FAE" w:rsidRPr="00FD07D6" w:rsidRDefault="000B3FAE" w:rsidP="000B3FAE">
      <w:pPr>
        <w:numPr>
          <w:ilvl w:val="0"/>
          <w:numId w:val="23"/>
        </w:numPr>
        <w:spacing w:after="0" w:line="240" w:lineRule="auto"/>
        <w:ind w:left="993" w:hanging="285"/>
        <w:jc w:val="both"/>
        <w:rPr>
          <w:sz w:val="28"/>
          <w:szCs w:val="28"/>
        </w:rPr>
      </w:pPr>
      <w:r>
        <w:rPr>
          <w:sz w:val="28"/>
          <w:szCs w:val="28"/>
        </w:rPr>
        <w:t xml:space="preserve"> </w:t>
      </w:r>
      <w:r w:rsidRPr="00FD07D6">
        <w:rPr>
          <w:sz w:val="28"/>
          <w:szCs w:val="28"/>
        </w:rPr>
        <w:t>Kompletne księgi rachunkowe drukowane są na koniec roku obrotowego. Za równoważne z wydrukiem uznaje się przeniesienie treści ksiąg rachunkowych na inny komputerowy nośnik danych zapewniający trwałość zapisy informacji. Kopie archiwalne danych przechowuje się w Wydziale Budżetowym, a rezerwowe w Biurze Obsługi Informatycznej i Telekomunikacyjnym.</w:t>
      </w:r>
    </w:p>
    <w:p w14:paraId="5DD3D9DE" w14:textId="77777777" w:rsidR="000B3FAE" w:rsidRPr="0019590B" w:rsidRDefault="000B3FAE" w:rsidP="000B3FAE">
      <w:pPr>
        <w:pStyle w:val="Akapitzlist"/>
        <w:numPr>
          <w:ilvl w:val="0"/>
          <w:numId w:val="23"/>
        </w:numPr>
        <w:rPr>
          <w:sz w:val="28"/>
          <w:szCs w:val="28"/>
        </w:rPr>
      </w:pPr>
      <w:r w:rsidRPr="0019590B">
        <w:rPr>
          <w:sz w:val="28"/>
          <w:szCs w:val="28"/>
        </w:rPr>
        <w:t>Każdy użytkownik programu lub systemu informatycznego ma przydzielony jednorazowo niepowtarzalny identyfikator oraz okresowo zmieniane hasło dostępu.</w:t>
      </w:r>
    </w:p>
    <w:p w14:paraId="235A02DA" w14:textId="77777777" w:rsidR="000B3FAE" w:rsidRPr="00424C06" w:rsidRDefault="000B3FAE" w:rsidP="000B3FAE">
      <w:pPr>
        <w:pStyle w:val="Akapitzlist"/>
        <w:numPr>
          <w:ilvl w:val="0"/>
          <w:numId w:val="23"/>
        </w:numPr>
        <w:ind w:left="1134" w:hanging="426"/>
        <w:rPr>
          <w:sz w:val="28"/>
          <w:szCs w:val="28"/>
        </w:rPr>
      </w:pPr>
      <w:r w:rsidRPr="00424C06">
        <w:rPr>
          <w:sz w:val="28"/>
          <w:szCs w:val="28"/>
        </w:rPr>
        <w:t>Dostęp do zasobów programów lub systemów odbywa się w oparciu o system haseł indywidualnych użytkowników. Hasło nie może być udostępniane innym osobom.</w:t>
      </w:r>
    </w:p>
    <w:p w14:paraId="4F2C1992" w14:textId="77777777" w:rsidR="000B3FAE" w:rsidRDefault="000B3FAE" w:rsidP="000B3FAE">
      <w:pPr>
        <w:numPr>
          <w:ilvl w:val="0"/>
          <w:numId w:val="23"/>
        </w:numPr>
        <w:tabs>
          <w:tab w:val="left" w:pos="1134"/>
        </w:tabs>
        <w:spacing w:after="0" w:line="240" w:lineRule="auto"/>
        <w:jc w:val="both"/>
        <w:rPr>
          <w:sz w:val="28"/>
          <w:szCs w:val="28"/>
        </w:rPr>
      </w:pPr>
      <w:r>
        <w:rPr>
          <w:sz w:val="28"/>
          <w:szCs w:val="28"/>
        </w:rPr>
        <w:lastRenderedPageBreak/>
        <w:t>Za poprawne działanie sprzętu komputerowego odpowiedzialne jest Biuro Obsługi Informatycznej i Telekomunikacyjnej.</w:t>
      </w:r>
    </w:p>
    <w:p w14:paraId="69DDCE9A" w14:textId="77777777" w:rsidR="000B3FAE" w:rsidRPr="0019590B" w:rsidRDefault="000B3FAE" w:rsidP="000B3FAE">
      <w:pPr>
        <w:numPr>
          <w:ilvl w:val="0"/>
          <w:numId w:val="23"/>
        </w:numPr>
        <w:tabs>
          <w:tab w:val="left" w:pos="1134"/>
        </w:tabs>
        <w:spacing w:after="0" w:line="240" w:lineRule="auto"/>
        <w:jc w:val="both"/>
        <w:rPr>
          <w:sz w:val="28"/>
          <w:szCs w:val="28"/>
        </w:rPr>
      </w:pPr>
      <w:r w:rsidRPr="0019590B">
        <w:rPr>
          <w:sz w:val="28"/>
          <w:szCs w:val="28"/>
        </w:rPr>
        <w:t>Użytkownik ma obowiązek zamykania systemu, programu komputerowego po zakończeniu pracy. Stanowisko komputerowe z uruchomionym systemem, programem nie może zostawać bez kontroli pracującego na nim użytkownika.</w:t>
      </w:r>
    </w:p>
    <w:p w14:paraId="7D4BDE9B" w14:textId="77777777" w:rsidR="000B3FAE" w:rsidRDefault="000B3FAE" w:rsidP="000B3FAE">
      <w:pPr>
        <w:rPr>
          <w:sz w:val="28"/>
          <w:szCs w:val="28"/>
        </w:rPr>
      </w:pPr>
    </w:p>
    <w:p w14:paraId="62A7D964" w14:textId="77777777" w:rsidR="000B3FAE" w:rsidRPr="00430A7E" w:rsidRDefault="000B3FAE" w:rsidP="000B3FAE">
      <w:pPr>
        <w:pStyle w:val="Akapitzlist"/>
        <w:numPr>
          <w:ilvl w:val="0"/>
          <w:numId w:val="22"/>
        </w:numPr>
        <w:ind w:left="709" w:hanging="426"/>
        <w:rPr>
          <w:sz w:val="28"/>
          <w:szCs w:val="28"/>
        </w:rPr>
      </w:pPr>
      <w:r w:rsidRPr="00430A7E">
        <w:rPr>
          <w:sz w:val="28"/>
          <w:szCs w:val="28"/>
        </w:rPr>
        <w:t>Przechowywanie kopii zbiorów.</w:t>
      </w:r>
    </w:p>
    <w:p w14:paraId="5C4BBF8C" w14:textId="77777777" w:rsidR="000B3FAE" w:rsidRPr="00ED0EB0" w:rsidRDefault="000B3FAE" w:rsidP="000B3FAE">
      <w:pPr>
        <w:pStyle w:val="Akapitzlist"/>
        <w:numPr>
          <w:ilvl w:val="0"/>
          <w:numId w:val="48"/>
        </w:numPr>
        <w:rPr>
          <w:sz w:val="28"/>
          <w:szCs w:val="28"/>
        </w:rPr>
      </w:pPr>
      <w:r w:rsidRPr="00D34AB9">
        <w:rPr>
          <w:sz w:val="28"/>
          <w:szCs w:val="28"/>
        </w:rPr>
        <w:t xml:space="preserve">Biuro Obsługi Informatycznej i Telekomunikacyjnej w/m </w:t>
      </w:r>
      <w:r w:rsidRPr="00ED0EB0">
        <w:rPr>
          <w:sz w:val="28"/>
          <w:szCs w:val="28"/>
        </w:rPr>
        <w:t>jako administrator systemu księgowego FKORG tworzy  i przechowuje zapasowe i archiwalne kopie zbiorów na komputerowych nośnikach danych, przestrzegając podanych przez producentów warunków użytkowania danych nośników.</w:t>
      </w:r>
    </w:p>
    <w:p w14:paraId="61003F1D" w14:textId="77777777" w:rsidR="000B3FAE" w:rsidRPr="00C545B6" w:rsidRDefault="000B3FAE" w:rsidP="000B3FAE">
      <w:pPr>
        <w:pStyle w:val="Akapitzlist"/>
        <w:numPr>
          <w:ilvl w:val="0"/>
          <w:numId w:val="48"/>
        </w:numPr>
        <w:rPr>
          <w:sz w:val="28"/>
          <w:szCs w:val="28"/>
        </w:rPr>
      </w:pPr>
      <w:r w:rsidRPr="00ED0EB0">
        <w:rPr>
          <w:sz w:val="28"/>
          <w:szCs w:val="28"/>
        </w:rPr>
        <w:t>Wydział Budżetowy przechowuje kopie archiwalne ksiąg rachunkowych na nośnikach danych zapewniających trwałość zapisu informacji sporządzonych przez administratora systemu.</w:t>
      </w:r>
    </w:p>
    <w:p w14:paraId="618232E5" w14:textId="77777777" w:rsidR="000B3FAE" w:rsidRDefault="000B3FAE" w:rsidP="000B3FAE">
      <w:pPr>
        <w:ind w:left="720"/>
        <w:rPr>
          <w:sz w:val="28"/>
          <w:szCs w:val="28"/>
        </w:rPr>
      </w:pPr>
    </w:p>
    <w:p w14:paraId="5AE76297" w14:textId="77777777" w:rsidR="000B3FAE" w:rsidRPr="00417792" w:rsidRDefault="000B3FAE" w:rsidP="000B3FAE">
      <w:pPr>
        <w:pStyle w:val="Akapitzlist"/>
        <w:numPr>
          <w:ilvl w:val="0"/>
          <w:numId w:val="22"/>
        </w:numPr>
        <w:ind w:left="567" w:hanging="284"/>
        <w:rPr>
          <w:b/>
          <w:sz w:val="28"/>
          <w:szCs w:val="28"/>
        </w:rPr>
      </w:pPr>
      <w:r>
        <w:rPr>
          <w:sz w:val="28"/>
          <w:szCs w:val="28"/>
        </w:rPr>
        <w:t xml:space="preserve">  </w:t>
      </w:r>
      <w:r w:rsidRPr="00417792">
        <w:rPr>
          <w:sz w:val="28"/>
          <w:szCs w:val="28"/>
        </w:rPr>
        <w:t>Udostępnianie dokumentów księgowych.</w:t>
      </w:r>
    </w:p>
    <w:p w14:paraId="79BE2E2B" w14:textId="77777777" w:rsidR="000B3FAE" w:rsidRDefault="000B3FAE" w:rsidP="000B3FAE">
      <w:pPr>
        <w:ind w:left="1003"/>
        <w:rPr>
          <w:sz w:val="28"/>
          <w:szCs w:val="28"/>
        </w:rPr>
      </w:pPr>
      <w:r>
        <w:rPr>
          <w:sz w:val="28"/>
          <w:szCs w:val="28"/>
        </w:rPr>
        <w:t>Udostępnianie sprawozdań finansowych i budżetowych oraz dowodów księgowych, ksiąg rachunkowych i innych dokumentów z zakresu rachunkowości ma miejsce:</w:t>
      </w:r>
    </w:p>
    <w:p w14:paraId="0FFE165E" w14:textId="77777777" w:rsidR="000B3FAE" w:rsidRDefault="000B3FAE" w:rsidP="000B3FAE">
      <w:pPr>
        <w:pStyle w:val="Akapitzlist"/>
        <w:numPr>
          <w:ilvl w:val="1"/>
          <w:numId w:val="21"/>
        </w:numPr>
        <w:rPr>
          <w:sz w:val="28"/>
          <w:szCs w:val="28"/>
        </w:rPr>
      </w:pPr>
      <w:r w:rsidRPr="00430A7E">
        <w:rPr>
          <w:sz w:val="28"/>
          <w:szCs w:val="28"/>
        </w:rPr>
        <w:t>w siedzibie jednostki po uzyskaniu zgody Prezydenta Miasta lub</w:t>
      </w:r>
      <w:r>
        <w:rPr>
          <w:sz w:val="28"/>
          <w:szCs w:val="28"/>
        </w:rPr>
        <w:t>  </w:t>
      </w:r>
      <w:r w:rsidRPr="00430A7E">
        <w:rPr>
          <w:sz w:val="28"/>
          <w:szCs w:val="28"/>
        </w:rPr>
        <w:t>upoważnionej przez niego osoby,</w:t>
      </w:r>
    </w:p>
    <w:p w14:paraId="21ACD99C" w14:textId="77777777" w:rsidR="000B3FAE" w:rsidRPr="00430A7E" w:rsidRDefault="000B3FAE" w:rsidP="000B3FAE">
      <w:pPr>
        <w:pStyle w:val="Akapitzlist"/>
        <w:numPr>
          <w:ilvl w:val="1"/>
          <w:numId w:val="21"/>
        </w:numPr>
        <w:rPr>
          <w:sz w:val="28"/>
          <w:szCs w:val="28"/>
        </w:rPr>
      </w:pPr>
      <w:r w:rsidRPr="00430A7E">
        <w:rPr>
          <w:sz w:val="28"/>
          <w:szCs w:val="28"/>
        </w:rPr>
        <w:t xml:space="preserve"> poza siedzibą jednostki po uzyskaniu pisemnej zgody Prezydenta Miasta i pozostawieniu pisemnego pokwitowania zawierającego spis wydanych dokumentów.</w:t>
      </w:r>
    </w:p>
    <w:p w14:paraId="7F24F7C1" w14:textId="77777777" w:rsidR="000B3FAE" w:rsidRDefault="000B3FAE" w:rsidP="000B3FAE">
      <w:pPr>
        <w:rPr>
          <w:b/>
          <w:sz w:val="28"/>
        </w:rPr>
      </w:pPr>
    </w:p>
    <w:p w14:paraId="4841AF42" w14:textId="77777777" w:rsidR="000B3FAE" w:rsidRDefault="000B3FAE" w:rsidP="000B3FAE">
      <w:pPr>
        <w:rPr>
          <w:b/>
          <w:sz w:val="28"/>
        </w:rPr>
      </w:pPr>
    </w:p>
    <w:p w14:paraId="1AED5277" w14:textId="77777777" w:rsidR="000B3FAE" w:rsidRDefault="000B3FAE" w:rsidP="000B3FAE">
      <w:pPr>
        <w:rPr>
          <w:b/>
          <w:sz w:val="28"/>
        </w:rPr>
      </w:pPr>
    </w:p>
    <w:p w14:paraId="1D8170C1" w14:textId="77777777" w:rsidR="000B3FAE" w:rsidRDefault="000B3FAE" w:rsidP="000B3FAE">
      <w:pPr>
        <w:rPr>
          <w:b/>
          <w:sz w:val="28"/>
        </w:rPr>
      </w:pPr>
    </w:p>
    <w:p w14:paraId="09CF6792" w14:textId="77777777" w:rsidR="000B3FAE" w:rsidRDefault="000B3FAE" w:rsidP="000B3FAE">
      <w:pPr>
        <w:pStyle w:val="Nagwek3"/>
        <w:jc w:val="center"/>
      </w:pPr>
      <w:r w:rsidRPr="00D369CB">
        <w:t>§</w:t>
      </w:r>
      <w:r>
        <w:t xml:space="preserve"> 11 </w:t>
      </w:r>
    </w:p>
    <w:p w14:paraId="74C4FC24" w14:textId="77777777" w:rsidR="000B3FAE" w:rsidRPr="00A449E1" w:rsidRDefault="000B3FAE" w:rsidP="000B3FAE">
      <w:pPr>
        <w:jc w:val="center"/>
        <w:rPr>
          <w:sz w:val="28"/>
          <w:szCs w:val="28"/>
        </w:rPr>
      </w:pPr>
      <w:r>
        <w:rPr>
          <w:b/>
          <w:sz w:val="28"/>
        </w:rPr>
        <w:t>Wykaz kont księgi głównej</w:t>
      </w:r>
    </w:p>
    <w:p w14:paraId="4409E272" w14:textId="77777777" w:rsidR="000B3FAE" w:rsidRDefault="000B3FAE" w:rsidP="000B3FAE">
      <w:pPr>
        <w:jc w:val="center"/>
        <w:rPr>
          <w:b/>
          <w:sz w:val="36"/>
        </w:rPr>
      </w:pPr>
    </w:p>
    <w:p w14:paraId="4A410282" w14:textId="77777777" w:rsidR="000B3FAE" w:rsidRDefault="000B3FAE" w:rsidP="000B3FAE">
      <w:pPr>
        <w:rPr>
          <w:sz w:val="28"/>
        </w:rPr>
      </w:pPr>
      <w:r>
        <w:rPr>
          <w:sz w:val="28"/>
        </w:rPr>
        <w:t>Wykaz kont syntetycznych</w:t>
      </w:r>
    </w:p>
    <w:p w14:paraId="3B0A1FED" w14:textId="77777777" w:rsidR="000B3FAE" w:rsidRDefault="000B3FAE" w:rsidP="000B3FAE">
      <w:pPr>
        <w:rPr>
          <w:sz w:val="28"/>
        </w:rPr>
      </w:pPr>
    </w:p>
    <w:p w14:paraId="0E7793C1" w14:textId="77777777" w:rsidR="000B3FAE" w:rsidRDefault="000B3FAE" w:rsidP="000B3FAE">
      <w:pPr>
        <w:rPr>
          <w:i/>
        </w:rPr>
      </w:pPr>
      <w:r>
        <w:rPr>
          <w:i/>
        </w:rPr>
        <w:lastRenderedPageBreak/>
        <w:t>Konta bilansowe</w:t>
      </w:r>
    </w:p>
    <w:p w14:paraId="1C6BFFA0" w14:textId="77777777" w:rsidR="000B3FAE" w:rsidRPr="008C0912" w:rsidRDefault="000B3FAE" w:rsidP="000B3FAE">
      <w:pPr>
        <w:rPr>
          <w:i/>
        </w:rPr>
      </w:pPr>
    </w:p>
    <w:p w14:paraId="763A4C8D" w14:textId="77777777" w:rsidR="000B3FAE" w:rsidRDefault="000B3FAE" w:rsidP="000B3FAE">
      <w:pPr>
        <w:numPr>
          <w:ilvl w:val="0"/>
          <w:numId w:val="6"/>
        </w:numPr>
        <w:spacing w:after="0" w:line="240" w:lineRule="auto"/>
        <w:jc w:val="both"/>
        <w:rPr>
          <w:sz w:val="28"/>
        </w:rPr>
      </w:pPr>
      <w:r>
        <w:rPr>
          <w:sz w:val="28"/>
        </w:rPr>
        <w:t xml:space="preserve"> Rachunek budżetu</w:t>
      </w:r>
    </w:p>
    <w:p w14:paraId="3597BC9A" w14:textId="77777777" w:rsidR="000B3FAE" w:rsidRDefault="000B3FAE" w:rsidP="000B3FAE">
      <w:pPr>
        <w:numPr>
          <w:ilvl w:val="0"/>
          <w:numId w:val="6"/>
        </w:numPr>
        <w:spacing w:after="0" w:line="240" w:lineRule="auto"/>
        <w:jc w:val="both"/>
        <w:rPr>
          <w:sz w:val="28"/>
        </w:rPr>
      </w:pPr>
      <w:r>
        <w:rPr>
          <w:sz w:val="28"/>
        </w:rPr>
        <w:t xml:space="preserve"> Kredyty bankowe</w:t>
      </w:r>
    </w:p>
    <w:p w14:paraId="192B31B2" w14:textId="77777777" w:rsidR="000B3FAE" w:rsidRDefault="000B3FAE" w:rsidP="000B3FAE">
      <w:pPr>
        <w:numPr>
          <w:ilvl w:val="0"/>
          <w:numId w:val="6"/>
        </w:numPr>
        <w:spacing w:after="0" w:line="240" w:lineRule="auto"/>
        <w:jc w:val="both"/>
        <w:rPr>
          <w:sz w:val="28"/>
        </w:rPr>
      </w:pPr>
      <w:r>
        <w:rPr>
          <w:sz w:val="28"/>
        </w:rPr>
        <w:t xml:space="preserve"> Rachunek środków na niewygasające wydatki</w:t>
      </w:r>
    </w:p>
    <w:p w14:paraId="291E33A9" w14:textId="77777777" w:rsidR="000B3FAE" w:rsidRDefault="000B3FAE" w:rsidP="000B3FAE">
      <w:pPr>
        <w:tabs>
          <w:tab w:val="left" w:pos="1134"/>
        </w:tabs>
        <w:ind w:left="709" w:hanging="349"/>
        <w:rPr>
          <w:sz w:val="28"/>
        </w:rPr>
      </w:pPr>
      <w:r>
        <w:rPr>
          <w:sz w:val="28"/>
        </w:rPr>
        <w:t>140</w:t>
      </w:r>
      <w:r>
        <w:rPr>
          <w:sz w:val="28"/>
        </w:rPr>
        <w:tab/>
        <w:t>Środki pieniężne w drodze</w:t>
      </w:r>
    </w:p>
    <w:p w14:paraId="06B0A481" w14:textId="77777777" w:rsidR="000B3FAE" w:rsidRDefault="000B3FAE" w:rsidP="000B3FAE">
      <w:pPr>
        <w:tabs>
          <w:tab w:val="left" w:pos="1134"/>
        </w:tabs>
        <w:ind w:left="709" w:hanging="349"/>
        <w:rPr>
          <w:sz w:val="28"/>
        </w:rPr>
      </w:pPr>
    </w:p>
    <w:p w14:paraId="41A38EA1" w14:textId="77777777" w:rsidR="000B3FAE" w:rsidRDefault="000B3FAE" w:rsidP="000B3FAE">
      <w:pPr>
        <w:numPr>
          <w:ilvl w:val="0"/>
          <w:numId w:val="7"/>
        </w:numPr>
        <w:spacing w:after="0" w:line="240" w:lineRule="auto"/>
        <w:jc w:val="both"/>
        <w:rPr>
          <w:sz w:val="28"/>
        </w:rPr>
      </w:pPr>
      <w:r>
        <w:rPr>
          <w:sz w:val="28"/>
        </w:rPr>
        <w:t>Rozliczenie dochodów budżetowych</w:t>
      </w:r>
    </w:p>
    <w:p w14:paraId="3AA37EF2" w14:textId="77777777" w:rsidR="000B3FAE" w:rsidRDefault="000B3FAE" w:rsidP="000B3FAE">
      <w:pPr>
        <w:numPr>
          <w:ilvl w:val="0"/>
          <w:numId w:val="7"/>
        </w:numPr>
        <w:spacing w:after="0" w:line="240" w:lineRule="auto"/>
        <w:jc w:val="both"/>
        <w:rPr>
          <w:sz w:val="28"/>
        </w:rPr>
      </w:pPr>
      <w:r>
        <w:rPr>
          <w:sz w:val="28"/>
        </w:rPr>
        <w:t>Rozliczenie wydatków budżetowych</w:t>
      </w:r>
    </w:p>
    <w:p w14:paraId="2D49D631" w14:textId="77777777" w:rsidR="000B3FAE" w:rsidRDefault="000B3FAE" w:rsidP="000B3FAE">
      <w:pPr>
        <w:numPr>
          <w:ilvl w:val="0"/>
          <w:numId w:val="7"/>
        </w:numPr>
        <w:spacing w:after="0" w:line="240" w:lineRule="auto"/>
        <w:jc w:val="both"/>
        <w:rPr>
          <w:sz w:val="28"/>
        </w:rPr>
      </w:pPr>
      <w:r>
        <w:rPr>
          <w:sz w:val="28"/>
        </w:rPr>
        <w:t>Rozrachunki budżetu</w:t>
      </w:r>
    </w:p>
    <w:p w14:paraId="04AAEC32" w14:textId="77777777" w:rsidR="000B3FAE" w:rsidRPr="00375C6B" w:rsidRDefault="000B3FAE" w:rsidP="000B3FAE">
      <w:pPr>
        <w:numPr>
          <w:ilvl w:val="0"/>
          <w:numId w:val="7"/>
        </w:numPr>
        <w:spacing w:after="0" w:line="240" w:lineRule="auto"/>
        <w:jc w:val="both"/>
        <w:rPr>
          <w:sz w:val="28"/>
        </w:rPr>
      </w:pPr>
      <w:r>
        <w:rPr>
          <w:sz w:val="28"/>
        </w:rPr>
        <w:t>Rozliczenie niewygasających wydatków</w:t>
      </w:r>
    </w:p>
    <w:p w14:paraId="2C33FE33" w14:textId="77777777" w:rsidR="000B3FAE" w:rsidRDefault="000B3FAE" w:rsidP="000B3FAE">
      <w:pPr>
        <w:numPr>
          <w:ilvl w:val="0"/>
          <w:numId w:val="8"/>
        </w:numPr>
        <w:spacing w:after="0" w:line="240" w:lineRule="auto"/>
        <w:jc w:val="both"/>
        <w:rPr>
          <w:sz w:val="28"/>
        </w:rPr>
      </w:pPr>
      <w:r>
        <w:rPr>
          <w:sz w:val="28"/>
        </w:rPr>
        <w:t>Pozostałe rozrachunki</w:t>
      </w:r>
    </w:p>
    <w:p w14:paraId="61ABC1AB" w14:textId="77777777" w:rsidR="000B3FAE" w:rsidRDefault="000B3FAE" w:rsidP="000B3FAE">
      <w:pPr>
        <w:numPr>
          <w:ilvl w:val="0"/>
          <w:numId w:val="9"/>
        </w:numPr>
        <w:tabs>
          <w:tab w:val="clear" w:pos="1065"/>
          <w:tab w:val="num" w:pos="1134"/>
        </w:tabs>
        <w:spacing w:after="0" w:line="240" w:lineRule="auto"/>
        <w:jc w:val="both"/>
        <w:rPr>
          <w:sz w:val="28"/>
        </w:rPr>
      </w:pPr>
      <w:r>
        <w:rPr>
          <w:sz w:val="28"/>
        </w:rPr>
        <w:t>Należności finansowe</w:t>
      </w:r>
    </w:p>
    <w:p w14:paraId="1531A07B" w14:textId="77777777" w:rsidR="000B3FAE" w:rsidRDefault="000B3FAE" w:rsidP="000B3FAE">
      <w:pPr>
        <w:tabs>
          <w:tab w:val="num" w:pos="1134"/>
        </w:tabs>
        <w:ind w:left="360"/>
        <w:rPr>
          <w:sz w:val="28"/>
        </w:rPr>
      </w:pPr>
      <w:r>
        <w:rPr>
          <w:sz w:val="28"/>
        </w:rPr>
        <w:t>260</w:t>
      </w:r>
      <w:r>
        <w:rPr>
          <w:sz w:val="28"/>
        </w:rPr>
        <w:tab/>
        <w:t>Zobowiązania finansowe</w:t>
      </w:r>
    </w:p>
    <w:p w14:paraId="2BE63C9E" w14:textId="77777777" w:rsidR="000B3FAE" w:rsidRPr="00656547" w:rsidRDefault="000B3FAE" w:rsidP="000B3FAE">
      <w:pPr>
        <w:tabs>
          <w:tab w:val="num" w:pos="1134"/>
        </w:tabs>
        <w:ind w:left="360"/>
        <w:rPr>
          <w:sz w:val="28"/>
        </w:rPr>
      </w:pPr>
      <w:r w:rsidRPr="00656547">
        <w:rPr>
          <w:sz w:val="28"/>
        </w:rPr>
        <w:t>290</w:t>
      </w:r>
      <w:r>
        <w:rPr>
          <w:sz w:val="28"/>
        </w:rPr>
        <w:tab/>
      </w:r>
      <w:r w:rsidRPr="00656547">
        <w:rPr>
          <w:sz w:val="28"/>
        </w:rPr>
        <w:t>Odpisy aktualizujące należności</w:t>
      </w:r>
    </w:p>
    <w:p w14:paraId="3AB03A23" w14:textId="77777777" w:rsidR="000B3FAE" w:rsidRDefault="000B3FAE" w:rsidP="000B3FAE">
      <w:pPr>
        <w:tabs>
          <w:tab w:val="num" w:pos="1134"/>
        </w:tabs>
        <w:ind w:left="360"/>
        <w:rPr>
          <w:sz w:val="28"/>
        </w:rPr>
      </w:pPr>
    </w:p>
    <w:p w14:paraId="15B32829" w14:textId="77777777" w:rsidR="000B3FAE" w:rsidRDefault="000B3FAE" w:rsidP="000B3FAE">
      <w:pPr>
        <w:tabs>
          <w:tab w:val="num" w:pos="1134"/>
        </w:tabs>
        <w:ind w:left="360"/>
        <w:rPr>
          <w:sz w:val="28"/>
        </w:rPr>
      </w:pPr>
      <w:r>
        <w:rPr>
          <w:sz w:val="28"/>
        </w:rPr>
        <w:t>901</w:t>
      </w:r>
      <w:r>
        <w:rPr>
          <w:sz w:val="28"/>
        </w:rPr>
        <w:tab/>
        <w:t>Dochody budżetu</w:t>
      </w:r>
    </w:p>
    <w:p w14:paraId="15185F66" w14:textId="77777777" w:rsidR="000B3FAE" w:rsidRDefault="000B3FAE" w:rsidP="000B3FAE">
      <w:pPr>
        <w:tabs>
          <w:tab w:val="num" w:pos="1134"/>
        </w:tabs>
        <w:ind w:left="360"/>
        <w:rPr>
          <w:sz w:val="28"/>
        </w:rPr>
      </w:pPr>
      <w:r>
        <w:rPr>
          <w:sz w:val="28"/>
        </w:rPr>
        <w:t>902</w:t>
      </w:r>
      <w:r>
        <w:rPr>
          <w:sz w:val="28"/>
        </w:rPr>
        <w:tab/>
        <w:t>Wydatki budżetu</w:t>
      </w:r>
    </w:p>
    <w:p w14:paraId="63108FDD" w14:textId="77777777" w:rsidR="000B3FAE" w:rsidRDefault="000B3FAE" w:rsidP="000B3FAE">
      <w:pPr>
        <w:tabs>
          <w:tab w:val="num" w:pos="1134"/>
        </w:tabs>
        <w:ind w:left="360"/>
        <w:rPr>
          <w:sz w:val="28"/>
        </w:rPr>
      </w:pPr>
      <w:r>
        <w:rPr>
          <w:sz w:val="28"/>
        </w:rPr>
        <w:t>903</w:t>
      </w:r>
      <w:r>
        <w:rPr>
          <w:sz w:val="28"/>
        </w:rPr>
        <w:tab/>
        <w:t>Niewykonane wydatki</w:t>
      </w:r>
    </w:p>
    <w:p w14:paraId="0D6BF9E3" w14:textId="77777777" w:rsidR="000B3FAE" w:rsidRDefault="000B3FAE" w:rsidP="000B3FAE">
      <w:pPr>
        <w:tabs>
          <w:tab w:val="num" w:pos="1134"/>
        </w:tabs>
        <w:ind w:left="360"/>
        <w:rPr>
          <w:sz w:val="28"/>
        </w:rPr>
      </w:pPr>
      <w:r>
        <w:rPr>
          <w:sz w:val="28"/>
        </w:rPr>
        <w:t>904</w:t>
      </w:r>
      <w:r>
        <w:rPr>
          <w:sz w:val="28"/>
        </w:rPr>
        <w:tab/>
        <w:t>Niewygasające wydatki</w:t>
      </w:r>
    </w:p>
    <w:p w14:paraId="025E42D3" w14:textId="77777777" w:rsidR="000B3FAE" w:rsidRDefault="000B3FAE" w:rsidP="000B3FAE">
      <w:pPr>
        <w:tabs>
          <w:tab w:val="num" w:pos="1134"/>
        </w:tabs>
        <w:ind w:left="360"/>
        <w:rPr>
          <w:sz w:val="28"/>
        </w:rPr>
      </w:pPr>
      <w:r>
        <w:rPr>
          <w:sz w:val="28"/>
        </w:rPr>
        <w:t>909</w:t>
      </w:r>
      <w:r>
        <w:rPr>
          <w:sz w:val="28"/>
        </w:rPr>
        <w:tab/>
        <w:t>Rozliczenia międzyokresowe</w:t>
      </w:r>
    </w:p>
    <w:p w14:paraId="75364575" w14:textId="77777777" w:rsidR="000B3FAE" w:rsidRDefault="000B3FAE" w:rsidP="000B3FAE">
      <w:pPr>
        <w:tabs>
          <w:tab w:val="num" w:pos="1134"/>
        </w:tabs>
        <w:ind w:left="360"/>
        <w:rPr>
          <w:sz w:val="28"/>
        </w:rPr>
      </w:pPr>
      <w:r>
        <w:rPr>
          <w:sz w:val="28"/>
        </w:rPr>
        <w:t>960</w:t>
      </w:r>
      <w:r>
        <w:rPr>
          <w:sz w:val="28"/>
        </w:rPr>
        <w:tab/>
        <w:t>Skumulowane wyniki budżetu</w:t>
      </w:r>
    </w:p>
    <w:p w14:paraId="3E138B2C" w14:textId="77777777" w:rsidR="000B3FAE" w:rsidRDefault="000B3FAE" w:rsidP="000B3FAE">
      <w:pPr>
        <w:tabs>
          <w:tab w:val="num" w:pos="1134"/>
        </w:tabs>
        <w:ind w:left="360"/>
        <w:rPr>
          <w:sz w:val="28"/>
        </w:rPr>
      </w:pPr>
      <w:r>
        <w:rPr>
          <w:sz w:val="28"/>
        </w:rPr>
        <w:t>961</w:t>
      </w:r>
      <w:r>
        <w:rPr>
          <w:sz w:val="28"/>
        </w:rPr>
        <w:tab/>
        <w:t>Wynik wykonania budżetu</w:t>
      </w:r>
    </w:p>
    <w:p w14:paraId="0ECEF685" w14:textId="77777777" w:rsidR="000B3FAE" w:rsidRDefault="000B3FAE" w:rsidP="000B3FAE">
      <w:pPr>
        <w:tabs>
          <w:tab w:val="num" w:pos="1134"/>
        </w:tabs>
        <w:ind w:left="360"/>
        <w:rPr>
          <w:sz w:val="28"/>
        </w:rPr>
      </w:pPr>
      <w:r>
        <w:rPr>
          <w:sz w:val="28"/>
        </w:rPr>
        <w:t>962</w:t>
      </w:r>
      <w:r>
        <w:rPr>
          <w:sz w:val="28"/>
        </w:rPr>
        <w:tab/>
        <w:t>Wynik na pozostałych operacjach</w:t>
      </w:r>
    </w:p>
    <w:p w14:paraId="34D4167F" w14:textId="77777777" w:rsidR="000B3FAE" w:rsidRDefault="000B3FAE" w:rsidP="000B3FAE">
      <w:pPr>
        <w:tabs>
          <w:tab w:val="num" w:pos="1134"/>
        </w:tabs>
        <w:ind w:left="360"/>
        <w:rPr>
          <w:sz w:val="28"/>
        </w:rPr>
      </w:pPr>
      <w:r>
        <w:rPr>
          <w:sz w:val="28"/>
        </w:rPr>
        <w:t>968</w:t>
      </w:r>
      <w:r>
        <w:rPr>
          <w:sz w:val="28"/>
        </w:rPr>
        <w:tab/>
        <w:t xml:space="preserve">Prywatyzacja </w:t>
      </w:r>
    </w:p>
    <w:p w14:paraId="476FD93B" w14:textId="77777777" w:rsidR="000B3FAE" w:rsidRDefault="000B3FAE" w:rsidP="000B3FAE">
      <w:pPr>
        <w:ind w:left="360"/>
        <w:rPr>
          <w:i/>
        </w:rPr>
      </w:pPr>
    </w:p>
    <w:p w14:paraId="28ED9722" w14:textId="77777777" w:rsidR="000B3FAE" w:rsidRDefault="000B3FAE" w:rsidP="000B3FAE">
      <w:pPr>
        <w:ind w:left="360"/>
        <w:rPr>
          <w:i/>
        </w:rPr>
      </w:pPr>
    </w:p>
    <w:p w14:paraId="3DCBC001" w14:textId="77777777" w:rsidR="000B3FAE" w:rsidRDefault="000B3FAE" w:rsidP="000B3FAE">
      <w:pPr>
        <w:ind w:left="360"/>
        <w:rPr>
          <w:i/>
        </w:rPr>
      </w:pPr>
      <w:r>
        <w:rPr>
          <w:i/>
        </w:rPr>
        <w:t xml:space="preserve">Konta pozabilansowe </w:t>
      </w:r>
    </w:p>
    <w:p w14:paraId="4C91B93C" w14:textId="77777777" w:rsidR="000B3FAE" w:rsidRDefault="000B3FAE" w:rsidP="000B3FAE">
      <w:pPr>
        <w:ind w:left="360"/>
        <w:rPr>
          <w:i/>
          <w:sz w:val="28"/>
        </w:rPr>
      </w:pPr>
    </w:p>
    <w:p w14:paraId="0D7C0898" w14:textId="77777777" w:rsidR="000B3FAE" w:rsidRDefault="000B3FAE" w:rsidP="000B3FAE">
      <w:pPr>
        <w:numPr>
          <w:ilvl w:val="0"/>
          <w:numId w:val="10"/>
        </w:numPr>
        <w:spacing w:after="0" w:line="240" w:lineRule="auto"/>
        <w:jc w:val="both"/>
        <w:rPr>
          <w:sz w:val="28"/>
        </w:rPr>
      </w:pPr>
      <w:r>
        <w:rPr>
          <w:sz w:val="28"/>
        </w:rPr>
        <w:t>Planowane dochody budżetu</w:t>
      </w:r>
    </w:p>
    <w:p w14:paraId="6A6261DE" w14:textId="77777777" w:rsidR="000B3FAE" w:rsidRDefault="000B3FAE" w:rsidP="000B3FAE">
      <w:pPr>
        <w:numPr>
          <w:ilvl w:val="0"/>
          <w:numId w:val="10"/>
        </w:numPr>
        <w:spacing w:after="0" w:line="240" w:lineRule="auto"/>
        <w:jc w:val="both"/>
        <w:rPr>
          <w:sz w:val="28"/>
        </w:rPr>
      </w:pPr>
      <w:r>
        <w:rPr>
          <w:sz w:val="28"/>
        </w:rPr>
        <w:t>Planowane wydatki budżetu</w:t>
      </w:r>
    </w:p>
    <w:p w14:paraId="5B5179C2" w14:textId="77777777" w:rsidR="000B3FAE" w:rsidRDefault="000B3FAE" w:rsidP="000B3FAE">
      <w:pPr>
        <w:numPr>
          <w:ilvl w:val="0"/>
          <w:numId w:val="10"/>
        </w:numPr>
        <w:spacing w:after="0" w:line="240" w:lineRule="auto"/>
        <w:jc w:val="both"/>
        <w:rPr>
          <w:sz w:val="28"/>
        </w:rPr>
      </w:pPr>
      <w:r>
        <w:rPr>
          <w:sz w:val="28"/>
        </w:rPr>
        <w:lastRenderedPageBreak/>
        <w:t>Rozliczenia z innymi budżetami</w:t>
      </w:r>
    </w:p>
    <w:p w14:paraId="5FB8E7D5" w14:textId="77777777" w:rsidR="000B3FAE" w:rsidRPr="00055D92" w:rsidRDefault="000B3FAE" w:rsidP="000B3FAE">
      <w:pPr>
        <w:numPr>
          <w:ilvl w:val="0"/>
          <w:numId w:val="10"/>
        </w:numPr>
        <w:spacing w:after="0" w:line="240" w:lineRule="auto"/>
        <w:jc w:val="both"/>
        <w:rPr>
          <w:sz w:val="28"/>
        </w:rPr>
      </w:pPr>
      <w:r w:rsidRPr="00055D92">
        <w:rPr>
          <w:sz w:val="28"/>
        </w:rPr>
        <w:t>Sprawozdanie NDS – dane uzupełniające</w:t>
      </w:r>
    </w:p>
    <w:p w14:paraId="53A2C6D8" w14:textId="77777777" w:rsidR="000B3FAE" w:rsidRPr="00055D92" w:rsidRDefault="000B3FAE" w:rsidP="000B3FAE">
      <w:pPr>
        <w:numPr>
          <w:ilvl w:val="0"/>
          <w:numId w:val="10"/>
        </w:numPr>
        <w:spacing w:after="0" w:line="240" w:lineRule="auto"/>
        <w:jc w:val="both"/>
        <w:rPr>
          <w:sz w:val="28"/>
        </w:rPr>
      </w:pPr>
      <w:r w:rsidRPr="00055D92">
        <w:rPr>
          <w:sz w:val="28"/>
        </w:rPr>
        <w:t>Dochody rządowe PUW</w:t>
      </w:r>
    </w:p>
    <w:p w14:paraId="26B33EF6" w14:textId="77777777" w:rsidR="000B3FAE" w:rsidRDefault="000B3FAE" w:rsidP="000B3FAE">
      <w:pPr>
        <w:ind w:left="360"/>
        <w:rPr>
          <w:sz w:val="28"/>
        </w:rPr>
      </w:pPr>
    </w:p>
    <w:p w14:paraId="45832BD3" w14:textId="77777777" w:rsidR="000B3FAE" w:rsidRDefault="000B3FAE" w:rsidP="000B3FAE">
      <w:pPr>
        <w:rPr>
          <w:b/>
          <w:sz w:val="32"/>
        </w:rPr>
      </w:pPr>
    </w:p>
    <w:p w14:paraId="543509EE" w14:textId="77777777" w:rsidR="000B3FAE" w:rsidRDefault="000B3FAE" w:rsidP="000B3FAE">
      <w:pPr>
        <w:ind w:left="360"/>
        <w:jc w:val="center"/>
        <w:rPr>
          <w:b/>
          <w:sz w:val="32"/>
        </w:rPr>
      </w:pPr>
    </w:p>
    <w:p w14:paraId="11CAC5DB" w14:textId="77777777" w:rsidR="000B3FAE" w:rsidRDefault="000B3FAE" w:rsidP="000B3FAE">
      <w:pPr>
        <w:ind w:left="360"/>
        <w:jc w:val="center"/>
        <w:rPr>
          <w:b/>
          <w:sz w:val="32"/>
        </w:rPr>
      </w:pPr>
    </w:p>
    <w:p w14:paraId="2B152698" w14:textId="77777777" w:rsidR="000B3FAE" w:rsidRDefault="000B3FAE" w:rsidP="000B3FAE">
      <w:pPr>
        <w:ind w:left="360"/>
        <w:jc w:val="center"/>
        <w:rPr>
          <w:b/>
          <w:sz w:val="32"/>
        </w:rPr>
      </w:pPr>
    </w:p>
    <w:p w14:paraId="65766C5C" w14:textId="77777777" w:rsidR="000B3FAE" w:rsidRDefault="000B3FAE" w:rsidP="000B3FAE">
      <w:pPr>
        <w:pStyle w:val="Nagwek3"/>
        <w:jc w:val="center"/>
      </w:pPr>
      <w:r w:rsidRPr="00D369CB">
        <w:t>§</w:t>
      </w:r>
      <w:r>
        <w:t xml:space="preserve"> 12 </w:t>
      </w:r>
    </w:p>
    <w:p w14:paraId="0B27E8C8" w14:textId="77777777" w:rsidR="000B3FAE" w:rsidRPr="00360FC0" w:rsidRDefault="000B3FAE" w:rsidP="000B3FAE">
      <w:pPr>
        <w:ind w:left="360"/>
        <w:jc w:val="center"/>
        <w:rPr>
          <w:b/>
          <w:sz w:val="28"/>
          <w:szCs w:val="28"/>
        </w:rPr>
      </w:pPr>
      <w:r w:rsidRPr="00360FC0">
        <w:rPr>
          <w:b/>
          <w:sz w:val="28"/>
          <w:szCs w:val="28"/>
        </w:rPr>
        <w:t>Zasady funkcjonowania kont</w:t>
      </w:r>
    </w:p>
    <w:p w14:paraId="1519EE97" w14:textId="77777777" w:rsidR="000B3FAE" w:rsidRDefault="000B3FAE" w:rsidP="000B3FAE">
      <w:pPr>
        <w:ind w:left="360"/>
        <w:jc w:val="center"/>
        <w:rPr>
          <w:b/>
          <w:sz w:val="32"/>
        </w:rPr>
      </w:pPr>
    </w:p>
    <w:p w14:paraId="1EE2D799" w14:textId="77777777" w:rsidR="000B3FAE" w:rsidRPr="00360FC0" w:rsidRDefault="000B3FAE" w:rsidP="000B3FAE">
      <w:pPr>
        <w:ind w:left="360"/>
        <w:rPr>
          <w:sz w:val="28"/>
          <w:szCs w:val="28"/>
        </w:rPr>
      </w:pPr>
      <w:r w:rsidRPr="00360FC0">
        <w:rPr>
          <w:sz w:val="28"/>
          <w:szCs w:val="28"/>
        </w:rPr>
        <w:t>W zasadach funkcjonowania kont podane są typowe przykłady księgowania op</w:t>
      </w:r>
      <w:r>
        <w:rPr>
          <w:sz w:val="28"/>
          <w:szCs w:val="28"/>
        </w:rPr>
        <w:t>erac</w:t>
      </w:r>
      <w:r w:rsidRPr="00360FC0">
        <w:rPr>
          <w:sz w:val="28"/>
          <w:szCs w:val="28"/>
        </w:rPr>
        <w:t>ji gospodarczych.</w:t>
      </w:r>
    </w:p>
    <w:p w14:paraId="7F75B9A8" w14:textId="77777777" w:rsidR="000B3FAE" w:rsidRDefault="000B3FAE" w:rsidP="000B3FAE">
      <w:pPr>
        <w:rPr>
          <w:sz w:val="28"/>
        </w:rPr>
      </w:pPr>
    </w:p>
    <w:p w14:paraId="62606142" w14:textId="77777777" w:rsidR="000B3FAE" w:rsidRPr="00D369CB" w:rsidRDefault="000B3FAE" w:rsidP="000B3FAE">
      <w:pPr>
        <w:ind w:left="360"/>
        <w:rPr>
          <w:b/>
          <w:i/>
        </w:rPr>
      </w:pPr>
      <w:r w:rsidRPr="00D369CB">
        <w:rPr>
          <w:b/>
          <w:i/>
        </w:rPr>
        <w:t>Konta bilansowe</w:t>
      </w:r>
    </w:p>
    <w:p w14:paraId="26800B4D" w14:textId="77777777" w:rsidR="000B3FAE" w:rsidRDefault="000B3FAE" w:rsidP="000B3FAE">
      <w:pPr>
        <w:ind w:left="360"/>
        <w:rPr>
          <w:sz w:val="28"/>
        </w:rPr>
      </w:pPr>
    </w:p>
    <w:p w14:paraId="193E5926" w14:textId="77777777" w:rsidR="000B3FAE" w:rsidRDefault="000B3FAE" w:rsidP="000B3FAE">
      <w:pPr>
        <w:ind w:left="360"/>
        <w:rPr>
          <w:b/>
          <w:sz w:val="28"/>
        </w:rPr>
      </w:pPr>
      <w:r>
        <w:rPr>
          <w:b/>
          <w:sz w:val="28"/>
        </w:rPr>
        <w:t>Konto 133 – „Rachunek budżetu”</w:t>
      </w:r>
    </w:p>
    <w:p w14:paraId="07EEC7EC" w14:textId="77777777" w:rsidR="000B3FAE" w:rsidRDefault="000B3FAE" w:rsidP="000B3FAE">
      <w:pPr>
        <w:ind w:left="360"/>
        <w:rPr>
          <w:sz w:val="28"/>
        </w:rPr>
      </w:pPr>
    </w:p>
    <w:p w14:paraId="6E78564A" w14:textId="77777777" w:rsidR="000B3FAE" w:rsidRDefault="000B3FAE" w:rsidP="000B3FAE">
      <w:pPr>
        <w:ind w:left="360"/>
        <w:rPr>
          <w:sz w:val="28"/>
        </w:rPr>
      </w:pPr>
      <w:r>
        <w:rPr>
          <w:sz w:val="28"/>
        </w:rPr>
        <w:t xml:space="preserve">Konto 133 służy do ewidencji operacji pieniężnych dokonywanych </w:t>
      </w:r>
      <w:r>
        <w:rPr>
          <w:sz w:val="28"/>
        </w:rPr>
        <w:br/>
        <w:t>na bankowych rachunkach budżetu.</w:t>
      </w:r>
    </w:p>
    <w:p w14:paraId="19933F82" w14:textId="77777777" w:rsidR="000B3FAE" w:rsidRDefault="000B3FAE" w:rsidP="000B3FAE">
      <w:pPr>
        <w:ind w:left="360"/>
        <w:rPr>
          <w:sz w:val="28"/>
        </w:rPr>
      </w:pPr>
      <w:r>
        <w:rPr>
          <w:sz w:val="28"/>
        </w:rPr>
        <w:t xml:space="preserve">Zapisy na koncie 133 są dokonywane na podstawie dokumentów bankowych i polecenia księgowania, w związku z czym musi zachodzić zgodność zapisów między jednostką a bankiem. W razie stwierdzenia błędu w dokumencie bankowym księguje się sumy zgodnie z wyciągiem, natomiast różnicę wynikającą </w:t>
      </w:r>
      <w:r w:rsidRPr="00A8475C">
        <w:rPr>
          <w:sz w:val="28"/>
          <w:szCs w:val="28"/>
        </w:rPr>
        <w:t>z</w:t>
      </w:r>
      <w:r>
        <w:rPr>
          <w:sz w:val="28"/>
          <w:szCs w:val="28"/>
        </w:rPr>
        <w:t> </w:t>
      </w:r>
      <w:r w:rsidRPr="00A8475C">
        <w:rPr>
          <w:sz w:val="28"/>
          <w:szCs w:val="28"/>
        </w:rPr>
        <w:t>błędu</w:t>
      </w:r>
      <w:r>
        <w:rPr>
          <w:sz w:val="28"/>
        </w:rPr>
        <w:t xml:space="preserve"> odnosi się na konto 240  jako „sumy do wyjaśnienia”. Różnicę tę wyksięgowuje się na podstawie dokumentu bankowego zawierającego sprostowanie błędu.</w:t>
      </w:r>
    </w:p>
    <w:p w14:paraId="40F823FC" w14:textId="77777777" w:rsidR="000B3FAE" w:rsidRDefault="000B3FAE" w:rsidP="000B3FAE">
      <w:pPr>
        <w:ind w:left="360"/>
        <w:rPr>
          <w:sz w:val="28"/>
        </w:rPr>
      </w:pPr>
      <w:r>
        <w:rPr>
          <w:sz w:val="28"/>
        </w:rPr>
        <w:t xml:space="preserve">Na stronie </w:t>
      </w:r>
      <w:r w:rsidRPr="00207E7C">
        <w:rPr>
          <w:b/>
          <w:sz w:val="28"/>
        </w:rPr>
        <w:t>W-n konta 133</w:t>
      </w:r>
      <w:r>
        <w:rPr>
          <w:sz w:val="28"/>
        </w:rPr>
        <w:t xml:space="preserve"> ujmuje się  wpływy środków pieniężnych </w:t>
      </w:r>
      <w:r>
        <w:rPr>
          <w:sz w:val="28"/>
        </w:rPr>
        <w:br/>
        <w:t>na rachunek budżetu, w tym również spłaty dotyczące kredytu udzielonego przez bank na rachunku budżetu oraz wpływy kredytów przekazanych przez bank na rachunek budżetu, w korespondencji z kontem 134.</w:t>
      </w:r>
    </w:p>
    <w:p w14:paraId="0A895883" w14:textId="77777777" w:rsidR="000B3FAE" w:rsidRDefault="000B3FAE" w:rsidP="000B3FAE">
      <w:pPr>
        <w:ind w:left="360"/>
        <w:rPr>
          <w:sz w:val="28"/>
        </w:rPr>
      </w:pPr>
      <w:r>
        <w:rPr>
          <w:sz w:val="28"/>
        </w:rPr>
        <w:lastRenderedPageBreak/>
        <w:t xml:space="preserve">Na koncie 133 ujmuje się również lokaty dokonywane ze środków rachunku budżetu. </w:t>
      </w:r>
    </w:p>
    <w:p w14:paraId="52154486" w14:textId="77777777" w:rsidR="000B3FAE" w:rsidRDefault="000B3FAE" w:rsidP="000B3FAE">
      <w:pPr>
        <w:rPr>
          <w:sz w:val="28"/>
        </w:rPr>
      </w:pPr>
    </w:p>
    <w:p w14:paraId="14F2A598" w14:textId="77777777" w:rsidR="000B3FAE" w:rsidRDefault="000B3FAE" w:rsidP="000B3FAE">
      <w:pPr>
        <w:ind w:left="360" w:hanging="180"/>
        <w:rPr>
          <w:sz w:val="28"/>
        </w:rPr>
      </w:pPr>
      <w:r>
        <w:rPr>
          <w:sz w:val="28"/>
        </w:rPr>
        <w:t xml:space="preserve">   Na stronie </w:t>
      </w:r>
      <w:r>
        <w:rPr>
          <w:b/>
          <w:sz w:val="28"/>
        </w:rPr>
        <w:t>Ma konta 133</w:t>
      </w:r>
      <w:r>
        <w:rPr>
          <w:sz w:val="28"/>
        </w:rPr>
        <w:t xml:space="preserve"> ujmuje się wypłaty z rachunku podstawowego budżetu, w tym również wypłaty dokonane w ramach kredytu udzielonego przez bank na rachunku budżetu (saldo kredytowe konta 133), oraz wypłaty z tytułu spłaty kredytu przelanego przez bank na rachunek budżetu, w korespondencji  z kontem 134.</w:t>
      </w:r>
    </w:p>
    <w:p w14:paraId="3BC774B0" w14:textId="77777777" w:rsidR="000B3FAE" w:rsidRDefault="000B3FAE" w:rsidP="000B3FAE">
      <w:pPr>
        <w:ind w:left="360"/>
        <w:rPr>
          <w:sz w:val="28"/>
        </w:rPr>
      </w:pPr>
      <w:r>
        <w:rPr>
          <w:sz w:val="28"/>
        </w:rPr>
        <w:t xml:space="preserve">Konto 133 może wykazywać saldo </w:t>
      </w:r>
      <w:proofErr w:type="spellStart"/>
      <w:r>
        <w:rPr>
          <w:sz w:val="28"/>
        </w:rPr>
        <w:t>Wn</w:t>
      </w:r>
      <w:proofErr w:type="spellEnd"/>
      <w:r>
        <w:rPr>
          <w:sz w:val="28"/>
        </w:rPr>
        <w:t xml:space="preserve"> lub saldo Ma. Saldo </w:t>
      </w:r>
      <w:proofErr w:type="spellStart"/>
      <w:r>
        <w:rPr>
          <w:sz w:val="28"/>
        </w:rPr>
        <w:t>Wn</w:t>
      </w:r>
      <w:proofErr w:type="spellEnd"/>
      <w:r>
        <w:rPr>
          <w:sz w:val="28"/>
        </w:rPr>
        <w:t xml:space="preserve"> konta 133  oznacza stan środków pieniężnych na rachunku budżetu, a saldo  Ma konta 133 -  kwotę wykorzystanego kredytu bankowego  udzielonego przez bank  na rachunku  budżetu.</w:t>
      </w:r>
    </w:p>
    <w:p w14:paraId="6DD44DD0" w14:textId="77777777" w:rsidR="000B3FAE" w:rsidRPr="00ED0EB0" w:rsidRDefault="000B3FAE" w:rsidP="000B3FAE">
      <w:pPr>
        <w:ind w:left="360"/>
        <w:rPr>
          <w:sz w:val="28"/>
        </w:rPr>
      </w:pPr>
      <w:r w:rsidRPr="007B1384">
        <w:rPr>
          <w:sz w:val="28"/>
          <w:u w:val="single"/>
        </w:rPr>
        <w:t>Ewidencja szczegółowa</w:t>
      </w:r>
      <w:r w:rsidRPr="00ED0EB0">
        <w:rPr>
          <w:sz w:val="28"/>
        </w:rPr>
        <w:t xml:space="preserve"> do konta 133 j</w:t>
      </w:r>
      <w:r>
        <w:rPr>
          <w:sz w:val="28"/>
        </w:rPr>
        <w:t>est prowadzona między innymi na</w:t>
      </w:r>
      <w:r w:rsidRPr="00ED0EB0">
        <w:rPr>
          <w:sz w:val="28"/>
        </w:rPr>
        <w:t>:</w:t>
      </w:r>
    </w:p>
    <w:p w14:paraId="04BA2884" w14:textId="77777777" w:rsidR="000B3FAE" w:rsidRPr="00ED0EB0" w:rsidRDefault="000B3FAE" w:rsidP="000B3FAE">
      <w:pPr>
        <w:ind w:left="360"/>
        <w:rPr>
          <w:sz w:val="28"/>
        </w:rPr>
      </w:pPr>
      <w:r w:rsidRPr="00ED0EB0">
        <w:rPr>
          <w:sz w:val="28"/>
        </w:rPr>
        <w:t>- rachunku po</w:t>
      </w:r>
      <w:r>
        <w:rPr>
          <w:sz w:val="28"/>
        </w:rPr>
        <w:t>dstawowym (bieżącym</w:t>
      </w:r>
      <w:r w:rsidRPr="00ED0EB0">
        <w:rPr>
          <w:sz w:val="28"/>
        </w:rPr>
        <w:t>),</w:t>
      </w:r>
    </w:p>
    <w:p w14:paraId="74B0FE7B" w14:textId="77777777" w:rsidR="000B3FAE" w:rsidRPr="00ED0EB0" w:rsidRDefault="000B3FAE" w:rsidP="000B3FAE">
      <w:pPr>
        <w:ind w:left="360"/>
        <w:rPr>
          <w:sz w:val="28"/>
        </w:rPr>
      </w:pPr>
      <w:r w:rsidRPr="00ED0EB0">
        <w:rPr>
          <w:sz w:val="28"/>
        </w:rPr>
        <w:t>- rachunkach lokat terminowych,</w:t>
      </w:r>
    </w:p>
    <w:p w14:paraId="451FAD2B" w14:textId="77777777" w:rsidR="000B3FAE" w:rsidRDefault="000B3FAE" w:rsidP="000B3FAE">
      <w:pPr>
        <w:ind w:left="567" w:hanging="207"/>
        <w:rPr>
          <w:sz w:val="28"/>
        </w:rPr>
      </w:pPr>
      <w:r w:rsidRPr="00ED0EB0">
        <w:rPr>
          <w:sz w:val="28"/>
        </w:rPr>
        <w:t>- rachunkach projektów</w:t>
      </w:r>
      <w:r>
        <w:rPr>
          <w:sz w:val="28"/>
        </w:rPr>
        <w:t xml:space="preserve"> UE, zadań</w:t>
      </w:r>
      <w:r w:rsidRPr="00ED0EB0">
        <w:rPr>
          <w:sz w:val="28"/>
        </w:rPr>
        <w:t xml:space="preserve"> dofinansowanych środkami </w:t>
      </w:r>
      <w:r>
        <w:rPr>
          <w:sz w:val="28"/>
        </w:rPr>
        <w:t xml:space="preserve">krajowymi                       i </w:t>
      </w:r>
      <w:r w:rsidRPr="00ED0EB0">
        <w:rPr>
          <w:sz w:val="28"/>
        </w:rPr>
        <w:t xml:space="preserve">zewnętrznymi </w:t>
      </w:r>
      <w:r>
        <w:rPr>
          <w:sz w:val="28"/>
        </w:rPr>
        <w:t xml:space="preserve">   </w:t>
      </w:r>
      <w:r w:rsidRPr="00ED0EB0">
        <w:rPr>
          <w:sz w:val="28"/>
        </w:rPr>
        <w:t>( rachunki</w:t>
      </w:r>
      <w:r>
        <w:rPr>
          <w:sz w:val="28"/>
        </w:rPr>
        <w:t xml:space="preserve"> pomocnicze),</w:t>
      </w:r>
    </w:p>
    <w:p w14:paraId="6B432774" w14:textId="77777777" w:rsidR="000B3FAE" w:rsidRPr="00FD07D6" w:rsidRDefault="000B3FAE" w:rsidP="000B3FAE">
      <w:pPr>
        <w:ind w:left="360"/>
        <w:rPr>
          <w:sz w:val="28"/>
        </w:rPr>
      </w:pPr>
      <w:r w:rsidRPr="00FD07D6">
        <w:rPr>
          <w:sz w:val="28"/>
        </w:rPr>
        <w:t>- rachunku dotacji z PUW i Krajowego Biura Wyborczego,</w:t>
      </w:r>
    </w:p>
    <w:p w14:paraId="0A4D8F5F" w14:textId="77777777" w:rsidR="000B3FAE" w:rsidRPr="00ED0EB0" w:rsidRDefault="000B3FAE" w:rsidP="000B3FAE">
      <w:pPr>
        <w:ind w:left="360"/>
        <w:rPr>
          <w:sz w:val="28"/>
        </w:rPr>
      </w:pPr>
      <w:r w:rsidRPr="00FD07D6">
        <w:rPr>
          <w:sz w:val="28"/>
        </w:rPr>
        <w:t>- rachunku dochodów rządowych.</w:t>
      </w:r>
    </w:p>
    <w:p w14:paraId="5C81D74C" w14:textId="77777777" w:rsidR="000B3FAE" w:rsidRPr="00ED0EB0" w:rsidRDefault="000B3FAE" w:rsidP="000B3FAE">
      <w:pPr>
        <w:ind w:left="360" w:hanging="180"/>
        <w:rPr>
          <w:sz w:val="28"/>
        </w:rPr>
      </w:pPr>
    </w:p>
    <w:p w14:paraId="7C2D69C1" w14:textId="77777777" w:rsidR="000B3FAE" w:rsidRDefault="000B3FAE" w:rsidP="000B3FAE">
      <w:pPr>
        <w:rPr>
          <w:sz w:val="28"/>
        </w:rPr>
      </w:pPr>
      <w:r w:rsidRPr="00ED0EB0">
        <w:rPr>
          <w:sz w:val="28"/>
        </w:rPr>
        <w:t xml:space="preserve">Dla potrzeb wyodrębnionej ewidencji projektów w ramach programów finansowanych z udziałem środków europejskich oraz środkami pochodzącymi ze źródeł zagranicznych nie podlegające zwrotowi lub płatności w ramach budżetu środków europejskich  w programie FKORG </w:t>
      </w:r>
      <w:r>
        <w:rPr>
          <w:sz w:val="28"/>
        </w:rPr>
        <w:br/>
      </w:r>
      <w:r w:rsidRPr="00ED0EB0">
        <w:rPr>
          <w:sz w:val="28"/>
        </w:rPr>
        <w:t>zakłada się pomocniczy rachunek bankow</w:t>
      </w:r>
      <w:r>
        <w:rPr>
          <w:sz w:val="28"/>
        </w:rPr>
        <w:t>y do jednego lub kilku projektów</w:t>
      </w:r>
      <w:r w:rsidRPr="00ED0EB0">
        <w:rPr>
          <w:sz w:val="28"/>
        </w:rPr>
        <w:t>,</w:t>
      </w:r>
      <w:r>
        <w:rPr>
          <w:sz w:val="28"/>
        </w:rPr>
        <w:t xml:space="preserve"> </w:t>
      </w:r>
      <w:r w:rsidRPr="00ED0EB0">
        <w:rPr>
          <w:sz w:val="28"/>
        </w:rPr>
        <w:t>z</w:t>
      </w:r>
      <w:r>
        <w:rPr>
          <w:sz w:val="28"/>
        </w:rPr>
        <w:t>  </w:t>
      </w:r>
      <w:r w:rsidRPr="00ED0EB0">
        <w:rPr>
          <w:sz w:val="28"/>
        </w:rPr>
        <w:t>właściwym kodem projektu.</w:t>
      </w:r>
    </w:p>
    <w:p w14:paraId="753F0792" w14:textId="77777777" w:rsidR="000B3FAE" w:rsidRPr="00ED0EB0" w:rsidRDefault="000B3FAE" w:rsidP="000B3FAE">
      <w:pPr>
        <w:rPr>
          <w:sz w:val="28"/>
        </w:rPr>
      </w:pPr>
      <w:r w:rsidRPr="00FD07D6">
        <w:rPr>
          <w:sz w:val="28"/>
        </w:rPr>
        <w:t>Wyodrębnione rachunki bankowe projektów unijnych, na które wpływa refundacja poniesionych wydatków z własnych środków budżetowych na podstawie złożonych wniosków o płatność są wcześniej zasilane własnymi środkami .</w:t>
      </w:r>
    </w:p>
    <w:p w14:paraId="0E1272FD" w14:textId="77777777" w:rsidR="000B3FAE" w:rsidRDefault="000B3FAE" w:rsidP="000B3FAE">
      <w:pPr>
        <w:rPr>
          <w:sz w:val="28"/>
        </w:rPr>
      </w:pPr>
      <w:r>
        <w:rPr>
          <w:sz w:val="28"/>
        </w:rPr>
        <w:t>Środki, które wpłynęły</w:t>
      </w:r>
      <w:r w:rsidRPr="00ED0EB0">
        <w:rPr>
          <w:sz w:val="28"/>
        </w:rPr>
        <w:t xml:space="preserve"> na  </w:t>
      </w:r>
      <w:r>
        <w:rPr>
          <w:sz w:val="28"/>
        </w:rPr>
        <w:t xml:space="preserve">wyodrębniony </w:t>
      </w:r>
      <w:r w:rsidRPr="00ED0EB0">
        <w:rPr>
          <w:sz w:val="28"/>
        </w:rPr>
        <w:t xml:space="preserve">rachunek </w:t>
      </w:r>
      <w:r>
        <w:rPr>
          <w:sz w:val="28"/>
        </w:rPr>
        <w:t xml:space="preserve"> ( wyodrębnienie  wynika                       z umów lub przepisów prawa)</w:t>
      </w:r>
      <w:r w:rsidRPr="00ED0EB0">
        <w:rPr>
          <w:sz w:val="28"/>
        </w:rPr>
        <w:t xml:space="preserve"> </w:t>
      </w:r>
      <w:r>
        <w:rPr>
          <w:sz w:val="28"/>
        </w:rPr>
        <w:t>na realizację zadań</w:t>
      </w:r>
      <w:r w:rsidRPr="00ED0EB0">
        <w:rPr>
          <w:sz w:val="28"/>
        </w:rPr>
        <w:t xml:space="preserve"> (projektu) finansowanego </w:t>
      </w:r>
      <w:r w:rsidRPr="00ED0EB0">
        <w:rPr>
          <w:sz w:val="28"/>
        </w:rPr>
        <w:lastRenderedPageBreak/>
        <w:t>innymi środkami niż unijne przekazuje się do jednostki realizującej zadanie (projekt)</w:t>
      </w:r>
      <w:r>
        <w:rPr>
          <w:sz w:val="28"/>
        </w:rPr>
        <w:t xml:space="preserve"> </w:t>
      </w:r>
      <w:r w:rsidRPr="00ED0EB0">
        <w:rPr>
          <w:sz w:val="28"/>
        </w:rPr>
        <w:t>bezpośrednio z tego rachunku lub poprzez rachunek podstawowy budżetu.</w:t>
      </w:r>
    </w:p>
    <w:p w14:paraId="74D20CA1" w14:textId="77777777" w:rsidR="000B3FAE" w:rsidRDefault="000B3FAE" w:rsidP="000B3FAE">
      <w:pPr>
        <w:rPr>
          <w:sz w:val="28"/>
        </w:rPr>
      </w:pPr>
    </w:p>
    <w:p w14:paraId="393B6996" w14:textId="77777777" w:rsidR="000B3FAE" w:rsidRDefault="000B3FAE" w:rsidP="000B3FAE">
      <w:pPr>
        <w:rPr>
          <w:sz w:val="28"/>
        </w:rPr>
      </w:pPr>
    </w:p>
    <w:p w14:paraId="374E64F4" w14:textId="77777777" w:rsidR="000B3FAE" w:rsidRPr="00ED0EB0" w:rsidRDefault="000B3FAE" w:rsidP="000B3FAE">
      <w:pPr>
        <w:rPr>
          <w:sz w:val="28"/>
        </w:rPr>
      </w:pPr>
    </w:p>
    <w:p w14:paraId="5583A6BA" w14:textId="77777777" w:rsidR="000B3FAE" w:rsidRPr="00ED0EB0" w:rsidRDefault="000B3FAE" w:rsidP="000B3FAE">
      <w:pPr>
        <w:ind w:left="360"/>
        <w:rPr>
          <w:b/>
          <w:sz w:val="28"/>
        </w:rPr>
      </w:pPr>
      <w:r w:rsidRPr="00ED0EB0">
        <w:rPr>
          <w:b/>
          <w:sz w:val="28"/>
        </w:rPr>
        <w:t>Konto 133</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689CB88D" w14:textId="77777777" w:rsidTr="008C2EF6">
        <w:trPr>
          <w:trHeight w:val="70"/>
        </w:trPr>
        <w:tc>
          <w:tcPr>
            <w:tcW w:w="4606" w:type="dxa"/>
          </w:tcPr>
          <w:p w14:paraId="36A00F5A" w14:textId="77777777" w:rsidR="000B3FAE" w:rsidRPr="00B90D6A" w:rsidRDefault="000B3FAE" w:rsidP="008C2EF6">
            <w:pPr>
              <w:rPr>
                <w:b/>
              </w:rPr>
            </w:pPr>
            <w:proofErr w:type="spellStart"/>
            <w:r w:rsidRPr="00B90D6A">
              <w:rPr>
                <w:b/>
              </w:rPr>
              <w:t>Wn</w:t>
            </w:r>
            <w:proofErr w:type="spellEnd"/>
          </w:p>
          <w:p w14:paraId="3579CB1C" w14:textId="77777777" w:rsidR="000B3FAE" w:rsidRPr="00B90D6A" w:rsidRDefault="000B3FAE" w:rsidP="000B3FAE">
            <w:pPr>
              <w:numPr>
                <w:ilvl w:val="0"/>
                <w:numId w:val="41"/>
              </w:numPr>
              <w:spacing w:after="0" w:line="240" w:lineRule="auto"/>
              <w:jc w:val="both"/>
              <w:rPr>
                <w:szCs w:val="24"/>
              </w:rPr>
            </w:pPr>
            <w:r w:rsidRPr="00B90D6A">
              <w:t>wpływ dotacji z  budżetu państwa na zadania; własne, zadania zlecone, zadania realizowane na podstawie porozumień, wpływ dotacji od innych jednostek samorządu terytorialnego, subwencje ogólne</w:t>
            </w:r>
            <w:r w:rsidRPr="00B90D6A">
              <w:rPr>
                <w:szCs w:val="24"/>
              </w:rPr>
              <w:t>, dotacje z funduszów celowych, w korespondencji z kontem 901,</w:t>
            </w:r>
          </w:p>
          <w:p w14:paraId="1C71BBBA" w14:textId="77777777" w:rsidR="000B3FAE" w:rsidRPr="00B90D6A" w:rsidRDefault="000B3FAE" w:rsidP="000B3FAE">
            <w:pPr>
              <w:numPr>
                <w:ilvl w:val="0"/>
                <w:numId w:val="41"/>
              </w:numPr>
              <w:spacing w:after="0" w:line="240" w:lineRule="auto"/>
              <w:jc w:val="both"/>
              <w:rPr>
                <w:szCs w:val="24"/>
              </w:rPr>
            </w:pPr>
            <w:r w:rsidRPr="00B90D6A">
              <w:rPr>
                <w:szCs w:val="24"/>
              </w:rPr>
              <w:t>wpływ subwencji w grudniu na styczeń następnego roku w korespondencji z kontem 909,</w:t>
            </w:r>
          </w:p>
          <w:p w14:paraId="523B9E25" w14:textId="77777777" w:rsidR="000B3FAE" w:rsidRPr="00B90D6A" w:rsidRDefault="000B3FAE" w:rsidP="000B3FAE">
            <w:pPr>
              <w:numPr>
                <w:ilvl w:val="0"/>
                <w:numId w:val="41"/>
              </w:numPr>
              <w:spacing w:after="0" w:line="240" w:lineRule="auto"/>
              <w:jc w:val="both"/>
              <w:rPr>
                <w:szCs w:val="24"/>
              </w:rPr>
            </w:pPr>
            <w:r w:rsidRPr="00B90D6A">
              <w:rPr>
                <w:szCs w:val="24"/>
              </w:rPr>
              <w:t>wpływ udziałów z Centrum Kompetencyjnego Rozliczeń przy US I Bydgoszcz w podatku dochodowym od osób fizycznych i osób prawnych na rachunek budżetu (organu) w korespondencji z kontem  901 ,</w:t>
            </w:r>
          </w:p>
          <w:p w14:paraId="542EC788" w14:textId="77777777" w:rsidR="000B3FAE" w:rsidRPr="00B90D6A" w:rsidRDefault="000B3FAE" w:rsidP="000B3FAE">
            <w:pPr>
              <w:numPr>
                <w:ilvl w:val="0"/>
                <w:numId w:val="41"/>
              </w:numPr>
              <w:spacing w:after="0" w:line="240" w:lineRule="auto"/>
              <w:jc w:val="both"/>
              <w:rPr>
                <w:szCs w:val="24"/>
              </w:rPr>
            </w:pPr>
            <w:r w:rsidRPr="00B90D6A">
              <w:rPr>
                <w:szCs w:val="24"/>
              </w:rPr>
              <w:t xml:space="preserve">dochody z tytułu podatków i opłat pobieranych przez urzędy skarbowe </w:t>
            </w:r>
            <w:r w:rsidRPr="00B90D6A">
              <w:rPr>
                <w:szCs w:val="24"/>
              </w:rPr>
              <w:br/>
              <w:t>na rzecz jednostki samorządu terytorialnego i przekazywane przez I US w Bydgoszczy w korespondencji z kontem 224,</w:t>
            </w:r>
          </w:p>
          <w:p w14:paraId="21A9A14C" w14:textId="77777777" w:rsidR="000B3FAE" w:rsidRPr="00B90D6A" w:rsidRDefault="000B3FAE" w:rsidP="000B3FAE">
            <w:pPr>
              <w:numPr>
                <w:ilvl w:val="0"/>
                <w:numId w:val="41"/>
              </w:numPr>
              <w:spacing w:after="0" w:line="240" w:lineRule="auto"/>
              <w:jc w:val="both"/>
              <w:rPr>
                <w:szCs w:val="24"/>
              </w:rPr>
            </w:pPr>
            <w:r w:rsidRPr="00B90D6A">
              <w:rPr>
                <w:szCs w:val="24"/>
              </w:rPr>
              <w:t>wpływ dotacji celowych, płatności , innych śr.  w ramach programów i projektów finansowanych z udziałem środków europejskich w korespondencji z kontem 901</w:t>
            </w:r>
          </w:p>
          <w:p w14:paraId="039DA1E0" w14:textId="77777777" w:rsidR="000B3FAE" w:rsidRPr="00B90D6A" w:rsidRDefault="000B3FAE" w:rsidP="000B3FAE">
            <w:pPr>
              <w:numPr>
                <w:ilvl w:val="0"/>
                <w:numId w:val="41"/>
              </w:numPr>
              <w:spacing w:after="0" w:line="240" w:lineRule="auto"/>
              <w:jc w:val="both"/>
              <w:rPr>
                <w:szCs w:val="24"/>
              </w:rPr>
            </w:pPr>
            <w:r w:rsidRPr="00B90D6A">
              <w:rPr>
                <w:szCs w:val="24"/>
              </w:rPr>
              <w:t>odsetki od środków na rachunku budżetu , odsetki od lokat terminowych w korespondencji                z kontem 901,</w:t>
            </w:r>
          </w:p>
          <w:p w14:paraId="5157C9DE" w14:textId="77777777" w:rsidR="000B3FAE" w:rsidRPr="00B90D6A" w:rsidRDefault="000B3FAE" w:rsidP="000B3FAE">
            <w:pPr>
              <w:numPr>
                <w:ilvl w:val="0"/>
                <w:numId w:val="41"/>
              </w:numPr>
              <w:spacing w:after="0" w:line="240" w:lineRule="auto"/>
              <w:jc w:val="both"/>
              <w:rPr>
                <w:szCs w:val="24"/>
              </w:rPr>
            </w:pPr>
            <w:r w:rsidRPr="00B90D6A">
              <w:rPr>
                <w:szCs w:val="24"/>
              </w:rPr>
              <w:t>wpływ  z tytułu zaciągniętych kredytów, pożyczek w korespondencji z kontem 134, 260,</w:t>
            </w:r>
          </w:p>
          <w:p w14:paraId="2FE82C08" w14:textId="77777777" w:rsidR="000B3FAE" w:rsidRPr="00B90D6A" w:rsidRDefault="000B3FAE" w:rsidP="000B3FAE">
            <w:pPr>
              <w:numPr>
                <w:ilvl w:val="0"/>
                <w:numId w:val="41"/>
              </w:numPr>
              <w:spacing w:after="0" w:line="240" w:lineRule="auto"/>
              <w:jc w:val="both"/>
              <w:rPr>
                <w:szCs w:val="24"/>
              </w:rPr>
            </w:pPr>
            <w:r w:rsidRPr="00B90D6A">
              <w:rPr>
                <w:szCs w:val="24"/>
              </w:rPr>
              <w:t>wpływ  z tytułu emisji obligacji w korespondencji z kontem 260,</w:t>
            </w:r>
          </w:p>
          <w:p w14:paraId="78EDF556" w14:textId="77777777" w:rsidR="000B3FAE" w:rsidRPr="00B90D6A" w:rsidRDefault="000B3FAE" w:rsidP="000B3FAE">
            <w:pPr>
              <w:numPr>
                <w:ilvl w:val="0"/>
                <w:numId w:val="41"/>
              </w:numPr>
              <w:spacing w:after="0" w:line="240" w:lineRule="auto"/>
              <w:jc w:val="both"/>
              <w:rPr>
                <w:szCs w:val="24"/>
              </w:rPr>
            </w:pPr>
            <w:r w:rsidRPr="00B90D6A">
              <w:rPr>
                <w:szCs w:val="24"/>
              </w:rPr>
              <w:t>dofinansowanie zadań własnych z innych źródeł  w korespondencji z kontem 901,</w:t>
            </w:r>
          </w:p>
          <w:p w14:paraId="5BE9DA8D" w14:textId="77777777" w:rsidR="000B3FAE" w:rsidRPr="00B90D6A" w:rsidRDefault="000B3FAE" w:rsidP="000B3FAE">
            <w:pPr>
              <w:numPr>
                <w:ilvl w:val="0"/>
                <w:numId w:val="41"/>
              </w:numPr>
              <w:spacing w:after="0" w:line="240" w:lineRule="auto"/>
              <w:jc w:val="both"/>
              <w:rPr>
                <w:szCs w:val="24"/>
              </w:rPr>
            </w:pPr>
            <w:r w:rsidRPr="00B90D6A">
              <w:rPr>
                <w:szCs w:val="24"/>
              </w:rPr>
              <w:lastRenderedPageBreak/>
              <w:t>spadki, zapisy i darowizny na rzecz jednostki samorządu terytorialnego w korespondencji z kontem 901,</w:t>
            </w:r>
          </w:p>
          <w:p w14:paraId="35724C3C" w14:textId="77777777" w:rsidR="000B3FAE" w:rsidRPr="00B90D6A" w:rsidRDefault="000B3FAE" w:rsidP="000B3FAE">
            <w:pPr>
              <w:numPr>
                <w:ilvl w:val="0"/>
                <w:numId w:val="41"/>
              </w:numPr>
              <w:spacing w:after="0" w:line="240" w:lineRule="auto"/>
              <w:jc w:val="both"/>
              <w:rPr>
                <w:szCs w:val="24"/>
              </w:rPr>
            </w:pPr>
            <w:r w:rsidRPr="00B90D6A">
              <w:rPr>
                <w:szCs w:val="24"/>
              </w:rPr>
              <w:t xml:space="preserve">zwrot środków z r-ku środków </w:t>
            </w:r>
            <w:r w:rsidRPr="00B90D6A">
              <w:rPr>
                <w:szCs w:val="24"/>
              </w:rPr>
              <w:br/>
              <w:t>na wydatki niewygasające (niezrealizowanie planu wydatków niewygasających)na rachunek budżetu w korespondencji z kontem 901,</w:t>
            </w:r>
          </w:p>
          <w:p w14:paraId="7CE35AAE" w14:textId="77777777" w:rsidR="000B3FAE" w:rsidRPr="00B90D6A" w:rsidRDefault="000B3FAE" w:rsidP="000B3FAE">
            <w:pPr>
              <w:numPr>
                <w:ilvl w:val="0"/>
                <w:numId w:val="41"/>
              </w:numPr>
              <w:spacing w:after="0" w:line="240" w:lineRule="auto"/>
              <w:jc w:val="both"/>
              <w:rPr>
                <w:szCs w:val="24"/>
              </w:rPr>
            </w:pPr>
            <w:r w:rsidRPr="00B90D6A">
              <w:rPr>
                <w:szCs w:val="24"/>
              </w:rPr>
              <w:t>wpływ na rachunek budżetu,  refundacji poniesionych  wydatków ze środków budżetowych z  wyodrębnionego rachunku dla projektu  w korespondencji z kontem 240 ,</w:t>
            </w:r>
          </w:p>
          <w:p w14:paraId="391AD0F4" w14:textId="77777777" w:rsidR="000B3FAE" w:rsidRPr="00B90D6A" w:rsidRDefault="000B3FAE" w:rsidP="000B3FAE">
            <w:pPr>
              <w:numPr>
                <w:ilvl w:val="0"/>
                <w:numId w:val="41"/>
              </w:numPr>
              <w:spacing w:after="0" w:line="240" w:lineRule="auto"/>
              <w:jc w:val="both"/>
              <w:rPr>
                <w:szCs w:val="24"/>
              </w:rPr>
            </w:pPr>
            <w:r w:rsidRPr="00B90D6A">
              <w:rPr>
                <w:szCs w:val="24"/>
              </w:rPr>
              <w:t>przekazanie środków z rachunku lokat terminowych (likwidacja lokaty) na rachunek budżetu  w korespondencji z  kontem 240,</w:t>
            </w:r>
          </w:p>
          <w:p w14:paraId="54CEF156" w14:textId="77777777" w:rsidR="000B3FAE" w:rsidRPr="00B90D6A" w:rsidRDefault="000B3FAE" w:rsidP="000B3FAE">
            <w:pPr>
              <w:numPr>
                <w:ilvl w:val="0"/>
                <w:numId w:val="41"/>
              </w:numPr>
              <w:spacing w:after="0" w:line="240" w:lineRule="auto"/>
              <w:jc w:val="both"/>
              <w:rPr>
                <w:szCs w:val="24"/>
              </w:rPr>
            </w:pPr>
            <w:r w:rsidRPr="00B90D6A">
              <w:rPr>
                <w:szCs w:val="24"/>
              </w:rPr>
              <w:t>wpływ dochodów realizowanych przez jednostki budżetowe w korespondencji z kontem 222,</w:t>
            </w:r>
          </w:p>
          <w:p w14:paraId="220D6223" w14:textId="77777777" w:rsidR="000B3FAE" w:rsidRPr="00B90D6A" w:rsidRDefault="000B3FAE" w:rsidP="000B3FAE">
            <w:pPr>
              <w:numPr>
                <w:ilvl w:val="0"/>
                <w:numId w:val="41"/>
              </w:numPr>
              <w:spacing w:after="0" w:line="240" w:lineRule="auto"/>
              <w:jc w:val="both"/>
              <w:rPr>
                <w:szCs w:val="24"/>
              </w:rPr>
            </w:pPr>
            <w:r w:rsidRPr="00B90D6A">
              <w:rPr>
                <w:szCs w:val="24"/>
              </w:rPr>
              <w:t xml:space="preserve">zwroty środków przekazanych na wydatki jednostek budżetowych w  korespondencji z kontem 223 i  równoległy zapis techniczny  </w:t>
            </w:r>
            <w:proofErr w:type="spellStart"/>
            <w:r w:rsidRPr="00B90D6A">
              <w:rPr>
                <w:szCs w:val="24"/>
              </w:rPr>
              <w:t>Wn</w:t>
            </w:r>
            <w:proofErr w:type="spellEnd"/>
            <w:r w:rsidRPr="00B90D6A">
              <w:rPr>
                <w:szCs w:val="24"/>
              </w:rPr>
              <w:t xml:space="preserve"> 223, Ma 223,</w:t>
            </w:r>
          </w:p>
          <w:p w14:paraId="767A8FC9" w14:textId="77777777" w:rsidR="000B3FAE" w:rsidRPr="00B90D6A" w:rsidRDefault="000B3FAE" w:rsidP="000B3FAE">
            <w:pPr>
              <w:numPr>
                <w:ilvl w:val="0"/>
                <w:numId w:val="41"/>
              </w:numPr>
              <w:spacing w:after="0" w:line="240" w:lineRule="auto"/>
              <w:jc w:val="both"/>
              <w:rPr>
                <w:szCs w:val="24"/>
              </w:rPr>
            </w:pPr>
            <w:r w:rsidRPr="00B90D6A">
              <w:rPr>
                <w:szCs w:val="24"/>
              </w:rPr>
              <w:t>wpływ dochodów związanych z  realizacją zadań z zakresu administracji rządowej oraz innych zadań zleconych ustawami zrealizowanych przez urząd i inne jednostki budżetowe w korespondencji z kontem 224,</w:t>
            </w:r>
          </w:p>
          <w:p w14:paraId="56EAFF44" w14:textId="77777777" w:rsidR="000B3FAE" w:rsidRPr="00B90D6A" w:rsidRDefault="000B3FAE" w:rsidP="000B3FAE">
            <w:pPr>
              <w:numPr>
                <w:ilvl w:val="0"/>
                <w:numId w:val="41"/>
              </w:numPr>
              <w:spacing w:after="0" w:line="240" w:lineRule="auto"/>
              <w:jc w:val="both"/>
              <w:rPr>
                <w:szCs w:val="24"/>
              </w:rPr>
            </w:pPr>
            <w:r w:rsidRPr="00B90D6A">
              <w:rPr>
                <w:szCs w:val="24"/>
              </w:rPr>
              <w:t xml:space="preserve">zwroty dotacji celowych otrzymanych w danym roku w korespondencji z  kontem 901 i równoległy zapis techniczny </w:t>
            </w:r>
            <w:proofErr w:type="spellStart"/>
            <w:r w:rsidRPr="00B90D6A">
              <w:rPr>
                <w:szCs w:val="24"/>
              </w:rPr>
              <w:t>Wn</w:t>
            </w:r>
            <w:proofErr w:type="spellEnd"/>
            <w:r w:rsidRPr="00B90D6A">
              <w:rPr>
                <w:szCs w:val="24"/>
              </w:rPr>
              <w:t xml:space="preserve"> 901, Ma 901,</w:t>
            </w:r>
          </w:p>
          <w:p w14:paraId="104FA740" w14:textId="77777777" w:rsidR="000B3FAE" w:rsidRPr="00B90D6A" w:rsidRDefault="000B3FAE" w:rsidP="000B3FAE">
            <w:pPr>
              <w:numPr>
                <w:ilvl w:val="0"/>
                <w:numId w:val="41"/>
              </w:numPr>
              <w:spacing w:after="0" w:line="240" w:lineRule="auto"/>
              <w:jc w:val="both"/>
              <w:rPr>
                <w:szCs w:val="24"/>
              </w:rPr>
            </w:pPr>
            <w:r w:rsidRPr="00B90D6A">
              <w:rPr>
                <w:szCs w:val="24"/>
              </w:rPr>
              <w:t xml:space="preserve">wpływ dochodów dotyczących zadań z  administracji rządowej należne w  części budżetowi miasta w  korespondencji z kontem 240, </w:t>
            </w:r>
          </w:p>
          <w:p w14:paraId="5AD00A08" w14:textId="77777777" w:rsidR="000B3FAE" w:rsidRPr="00B90D6A" w:rsidRDefault="000B3FAE" w:rsidP="000B3FAE">
            <w:pPr>
              <w:numPr>
                <w:ilvl w:val="0"/>
                <w:numId w:val="41"/>
              </w:numPr>
              <w:spacing w:after="0" w:line="240" w:lineRule="auto"/>
              <w:jc w:val="both"/>
              <w:rPr>
                <w:szCs w:val="24"/>
              </w:rPr>
            </w:pPr>
            <w:r w:rsidRPr="00B90D6A">
              <w:rPr>
                <w:szCs w:val="24"/>
              </w:rPr>
              <w:t>mylne wpłaty w korespondencji kontem 240,</w:t>
            </w:r>
          </w:p>
          <w:p w14:paraId="7A1DAF31" w14:textId="77777777" w:rsidR="000B3FAE" w:rsidRPr="00B90D6A" w:rsidRDefault="000B3FAE" w:rsidP="000B3FAE">
            <w:pPr>
              <w:numPr>
                <w:ilvl w:val="0"/>
                <w:numId w:val="41"/>
              </w:numPr>
              <w:spacing w:after="0" w:line="240" w:lineRule="auto"/>
              <w:jc w:val="both"/>
              <w:rPr>
                <w:szCs w:val="24"/>
              </w:rPr>
            </w:pPr>
            <w:r w:rsidRPr="00B90D6A">
              <w:rPr>
                <w:szCs w:val="24"/>
              </w:rPr>
              <w:t>dodatnie różnice kursowe z tytułu wyceny środków budżetu w walutach obcych w korespondencji z kontem 962</w:t>
            </w:r>
          </w:p>
        </w:tc>
        <w:tc>
          <w:tcPr>
            <w:tcW w:w="4606" w:type="dxa"/>
          </w:tcPr>
          <w:p w14:paraId="5FD6E648" w14:textId="77777777" w:rsidR="000B3FAE" w:rsidRPr="00ED0EB0" w:rsidRDefault="000B3FAE" w:rsidP="008C2EF6">
            <w:pPr>
              <w:rPr>
                <w:b/>
              </w:rPr>
            </w:pPr>
            <w:r w:rsidRPr="00ED0EB0">
              <w:rPr>
                <w:b/>
              </w:rPr>
              <w:lastRenderedPageBreak/>
              <w:t>Ma</w:t>
            </w:r>
          </w:p>
          <w:p w14:paraId="524D3F2F" w14:textId="77777777" w:rsidR="000B3FAE" w:rsidRPr="00ED0EB0" w:rsidRDefault="000B3FAE" w:rsidP="008C2EF6">
            <w:pPr>
              <w:pStyle w:val="Akapitzlist"/>
              <w:numPr>
                <w:ilvl w:val="0"/>
                <w:numId w:val="42"/>
              </w:numPr>
              <w:rPr>
                <w:szCs w:val="24"/>
              </w:rPr>
            </w:pPr>
            <w:r w:rsidRPr="00ED0EB0">
              <w:rPr>
                <w:szCs w:val="24"/>
              </w:rPr>
              <w:t>przelew</w:t>
            </w:r>
            <w:r>
              <w:rPr>
                <w:szCs w:val="24"/>
              </w:rPr>
              <w:t>y</w:t>
            </w:r>
            <w:r w:rsidRPr="00ED0EB0">
              <w:rPr>
                <w:szCs w:val="24"/>
              </w:rPr>
              <w:t xml:space="preserve"> udzielonych pożyczek </w:t>
            </w:r>
            <w:r>
              <w:rPr>
                <w:szCs w:val="24"/>
              </w:rPr>
              <w:t xml:space="preserve">              </w:t>
            </w:r>
            <w:r w:rsidRPr="00ED0EB0">
              <w:rPr>
                <w:szCs w:val="24"/>
              </w:rPr>
              <w:t>w korespondencji z kontem 250 ,</w:t>
            </w:r>
          </w:p>
          <w:p w14:paraId="787DBE8B" w14:textId="77777777" w:rsidR="000B3FAE" w:rsidRPr="00ED0EB0" w:rsidRDefault="000B3FAE" w:rsidP="008C2EF6">
            <w:pPr>
              <w:pStyle w:val="Akapitzlist"/>
              <w:numPr>
                <w:ilvl w:val="0"/>
                <w:numId w:val="42"/>
              </w:numPr>
              <w:rPr>
                <w:szCs w:val="24"/>
              </w:rPr>
            </w:pPr>
            <w:r w:rsidRPr="00ED0EB0">
              <w:rPr>
                <w:szCs w:val="24"/>
              </w:rPr>
              <w:t xml:space="preserve">spłaty kredytów bankowych, w korespondencji z kontem </w:t>
            </w:r>
            <w:r>
              <w:rPr>
                <w:szCs w:val="24"/>
              </w:rPr>
              <w:t>134 a</w:t>
            </w:r>
            <w:r w:rsidRPr="00ED0EB0">
              <w:rPr>
                <w:szCs w:val="24"/>
              </w:rPr>
              <w:t xml:space="preserve"> spłat</w:t>
            </w:r>
            <w:r>
              <w:rPr>
                <w:szCs w:val="24"/>
              </w:rPr>
              <w:t>y</w:t>
            </w:r>
            <w:r w:rsidRPr="00ED0EB0">
              <w:rPr>
                <w:szCs w:val="24"/>
              </w:rPr>
              <w:t xml:space="preserve"> pożyczek zaciągniętych</w:t>
            </w:r>
            <w:r>
              <w:rPr>
                <w:szCs w:val="24"/>
              </w:rPr>
              <w:t xml:space="preserve"> konto 260</w:t>
            </w:r>
            <w:r w:rsidRPr="00ED0EB0">
              <w:rPr>
                <w:szCs w:val="24"/>
              </w:rPr>
              <w:t>,</w:t>
            </w:r>
          </w:p>
          <w:p w14:paraId="0B03DDD9" w14:textId="77777777" w:rsidR="000B3FAE" w:rsidRPr="00ED0EB0" w:rsidRDefault="000B3FAE" w:rsidP="008C2EF6">
            <w:pPr>
              <w:pStyle w:val="Akapitzlist"/>
              <w:numPr>
                <w:ilvl w:val="0"/>
                <w:numId w:val="42"/>
              </w:numPr>
              <w:rPr>
                <w:szCs w:val="24"/>
              </w:rPr>
            </w:pPr>
            <w:r w:rsidRPr="00ED0EB0">
              <w:rPr>
                <w:szCs w:val="24"/>
              </w:rPr>
              <w:t xml:space="preserve">wykup wyemitowanych papierów wartościowych w korespondencji z kontem 260  </w:t>
            </w:r>
          </w:p>
          <w:p w14:paraId="2E629158" w14:textId="77777777" w:rsidR="000B3FAE" w:rsidRPr="00ED0EB0" w:rsidRDefault="000B3FAE" w:rsidP="008C2EF6">
            <w:pPr>
              <w:pStyle w:val="Akapitzlist"/>
              <w:numPr>
                <w:ilvl w:val="0"/>
                <w:numId w:val="42"/>
              </w:numPr>
              <w:rPr>
                <w:szCs w:val="24"/>
              </w:rPr>
            </w:pPr>
            <w:r w:rsidRPr="00ED0EB0">
              <w:rPr>
                <w:szCs w:val="24"/>
              </w:rPr>
              <w:t>przekazanie środków z rachunku budżetu na subkonto rachunki lokat terminowych w korespondencji z kontem 240 ,</w:t>
            </w:r>
          </w:p>
          <w:p w14:paraId="166EA9B3" w14:textId="77777777" w:rsidR="000B3FAE" w:rsidRPr="00ED0EB0" w:rsidRDefault="000B3FAE" w:rsidP="008C2EF6">
            <w:pPr>
              <w:pStyle w:val="Akapitzlist"/>
              <w:numPr>
                <w:ilvl w:val="0"/>
                <w:numId w:val="42"/>
              </w:numPr>
              <w:rPr>
                <w:szCs w:val="24"/>
              </w:rPr>
            </w:pPr>
            <w:r w:rsidRPr="00ED0EB0">
              <w:rPr>
                <w:szCs w:val="24"/>
              </w:rPr>
              <w:t xml:space="preserve">przekazanie środków z rachunku budżetu na rachunek środków </w:t>
            </w:r>
            <w:r w:rsidRPr="00ED0EB0">
              <w:rPr>
                <w:szCs w:val="24"/>
              </w:rPr>
              <w:br/>
              <w:t>na wydatki niewygasające określone planem tych wydatków w korespondencji z kontem 240 ,</w:t>
            </w:r>
          </w:p>
          <w:p w14:paraId="2E70EB81" w14:textId="77777777" w:rsidR="000B3FAE" w:rsidRPr="00ED0EB0" w:rsidRDefault="000B3FAE" w:rsidP="008C2EF6">
            <w:pPr>
              <w:pStyle w:val="Akapitzlist"/>
              <w:numPr>
                <w:ilvl w:val="0"/>
                <w:numId w:val="42"/>
              </w:numPr>
              <w:rPr>
                <w:szCs w:val="24"/>
              </w:rPr>
            </w:pPr>
            <w:r w:rsidRPr="00ED0EB0">
              <w:rPr>
                <w:szCs w:val="24"/>
              </w:rPr>
              <w:t xml:space="preserve">przelew środków budżetowych z rachunku budżetu na wyodrębniony rachunek projektu, (zasilenie środkami budżetowymi, które czasowo sfinansują wydatki podlegające refundacji z dotacji celowych oraz na wkład własny </w:t>
            </w:r>
            <w:proofErr w:type="spellStart"/>
            <w:r w:rsidRPr="00ED0EB0">
              <w:rPr>
                <w:szCs w:val="24"/>
              </w:rPr>
              <w:t>jst</w:t>
            </w:r>
            <w:proofErr w:type="spellEnd"/>
            <w:r w:rsidRPr="00ED0EB0">
              <w:rPr>
                <w:szCs w:val="24"/>
              </w:rPr>
              <w:t xml:space="preserve"> w projekcie) w korespondencji z kontem 240,</w:t>
            </w:r>
          </w:p>
          <w:p w14:paraId="3D078589" w14:textId="77777777" w:rsidR="000B3FAE" w:rsidRPr="00ED0EB0" w:rsidRDefault="000B3FAE" w:rsidP="008C2EF6">
            <w:pPr>
              <w:pStyle w:val="Akapitzlist"/>
              <w:numPr>
                <w:ilvl w:val="0"/>
                <w:numId w:val="42"/>
              </w:numPr>
              <w:rPr>
                <w:szCs w:val="24"/>
              </w:rPr>
            </w:pPr>
            <w:r w:rsidRPr="00ED0EB0">
              <w:rPr>
                <w:szCs w:val="24"/>
              </w:rPr>
              <w:t>przelew dochodów związanych z realizacją zadań z zakresu administracji rządowej oraz innych zadań zleconych ustawami na rachunek budżetu państwa w korespondencji z kontem 224 ,</w:t>
            </w:r>
          </w:p>
          <w:p w14:paraId="649AB228" w14:textId="77777777" w:rsidR="000B3FAE" w:rsidRPr="00ED0EB0" w:rsidRDefault="000B3FAE" w:rsidP="008C2EF6">
            <w:pPr>
              <w:pStyle w:val="Akapitzlist"/>
              <w:numPr>
                <w:ilvl w:val="0"/>
                <w:numId w:val="42"/>
              </w:numPr>
              <w:rPr>
                <w:szCs w:val="24"/>
              </w:rPr>
            </w:pPr>
            <w:r w:rsidRPr="00ED0EB0">
              <w:rPr>
                <w:szCs w:val="24"/>
              </w:rPr>
              <w:t xml:space="preserve">okresowe przelewy na wydatki urzędu i innych jednostek </w:t>
            </w:r>
            <w:r w:rsidRPr="00ED0EB0">
              <w:rPr>
                <w:szCs w:val="24"/>
              </w:rPr>
              <w:lastRenderedPageBreak/>
              <w:t>budżetowych w korespondencji z kontem 223,</w:t>
            </w:r>
          </w:p>
          <w:p w14:paraId="1DB19D1F" w14:textId="77777777" w:rsidR="000B3FAE" w:rsidRDefault="000B3FAE" w:rsidP="008C2EF6">
            <w:pPr>
              <w:pStyle w:val="Akapitzlist"/>
              <w:numPr>
                <w:ilvl w:val="0"/>
                <w:numId w:val="42"/>
              </w:numPr>
              <w:rPr>
                <w:szCs w:val="24"/>
              </w:rPr>
            </w:pPr>
            <w:r w:rsidRPr="00ED0EB0">
              <w:rPr>
                <w:szCs w:val="24"/>
              </w:rPr>
              <w:t xml:space="preserve">zwroty dotacji celowych do Urzędu Wojewódzkiego i Instytucji Zarządzających projektem dot. roku bieżącego </w:t>
            </w:r>
            <w:r w:rsidRPr="007A377A">
              <w:rPr>
                <w:color w:val="FF0000"/>
                <w:szCs w:val="24"/>
              </w:rPr>
              <w:t xml:space="preserve"> </w:t>
            </w:r>
            <w:r w:rsidRPr="00ED0EB0">
              <w:rPr>
                <w:szCs w:val="24"/>
              </w:rPr>
              <w:t>w korespondencji z kontem 901</w:t>
            </w:r>
            <w:r>
              <w:rPr>
                <w:szCs w:val="24"/>
              </w:rPr>
              <w:t xml:space="preserve"> i zapis techniczny</w:t>
            </w:r>
            <w:r w:rsidRPr="00ED0EB0">
              <w:rPr>
                <w:szCs w:val="24"/>
              </w:rPr>
              <w:t>,</w:t>
            </w:r>
          </w:p>
          <w:p w14:paraId="41E57A04" w14:textId="77777777" w:rsidR="000B3FAE" w:rsidRPr="007A377A" w:rsidRDefault="000B3FAE" w:rsidP="000B3FAE">
            <w:pPr>
              <w:numPr>
                <w:ilvl w:val="0"/>
                <w:numId w:val="42"/>
              </w:numPr>
              <w:spacing w:after="0" w:line="240" w:lineRule="auto"/>
              <w:jc w:val="both"/>
            </w:pPr>
            <w:r>
              <w:t>przelewy w styczniu następnego roku niewykorzystanej dotacji                z roku ubiegłego  w korespondencji z kontem 224,</w:t>
            </w:r>
          </w:p>
          <w:p w14:paraId="1B86B76F" w14:textId="77777777" w:rsidR="000B3FAE" w:rsidRPr="00ED0EB0" w:rsidRDefault="000B3FAE" w:rsidP="008C2EF6">
            <w:pPr>
              <w:pStyle w:val="Akapitzlist"/>
              <w:numPr>
                <w:ilvl w:val="0"/>
                <w:numId w:val="42"/>
              </w:numPr>
            </w:pPr>
            <w:r w:rsidRPr="00ED0EB0">
              <w:rPr>
                <w:szCs w:val="24"/>
              </w:rPr>
              <w:t>błędy w wyciągach bankowych w</w:t>
            </w:r>
            <w:r>
              <w:rPr>
                <w:szCs w:val="24"/>
              </w:rPr>
              <w:t> </w:t>
            </w:r>
            <w:r w:rsidRPr="00ED0EB0">
              <w:rPr>
                <w:szCs w:val="24"/>
              </w:rPr>
              <w:t>korespondencji z kontem 240,</w:t>
            </w:r>
          </w:p>
          <w:p w14:paraId="1A37D7D9" w14:textId="77777777" w:rsidR="000B3FAE" w:rsidRPr="007C368D" w:rsidRDefault="000B3FAE" w:rsidP="008C2EF6">
            <w:pPr>
              <w:pStyle w:val="Akapitzlist"/>
              <w:numPr>
                <w:ilvl w:val="0"/>
                <w:numId w:val="42"/>
              </w:numPr>
            </w:pPr>
            <w:r w:rsidRPr="00ED0EB0">
              <w:rPr>
                <w:szCs w:val="24"/>
              </w:rPr>
              <w:t>ujemne różnice kursowe z tytułu wyceny środków budżetu w</w:t>
            </w:r>
            <w:r>
              <w:rPr>
                <w:szCs w:val="24"/>
              </w:rPr>
              <w:t> </w:t>
            </w:r>
            <w:r w:rsidRPr="00ED0EB0">
              <w:rPr>
                <w:szCs w:val="24"/>
              </w:rPr>
              <w:t>walutach obcych w</w:t>
            </w:r>
            <w:r>
              <w:rPr>
                <w:szCs w:val="24"/>
              </w:rPr>
              <w:t>  </w:t>
            </w:r>
            <w:r w:rsidRPr="00ED0EB0">
              <w:rPr>
                <w:szCs w:val="24"/>
              </w:rPr>
              <w:t>korespondencji z kontem 962</w:t>
            </w:r>
            <w:r>
              <w:rPr>
                <w:szCs w:val="24"/>
              </w:rPr>
              <w:t>,</w:t>
            </w:r>
          </w:p>
          <w:p w14:paraId="6B604DFC" w14:textId="77777777" w:rsidR="000B3FAE" w:rsidRPr="00ED0EB0" w:rsidRDefault="000B3FAE" w:rsidP="008C2EF6">
            <w:pPr>
              <w:pStyle w:val="Akapitzlist"/>
              <w:numPr>
                <w:ilvl w:val="0"/>
                <w:numId w:val="42"/>
              </w:numPr>
            </w:pPr>
            <w:r w:rsidRPr="00FD07D6">
              <w:rPr>
                <w:szCs w:val="24"/>
              </w:rPr>
              <w:t>przekazanie dotacji  z PUW i KBW z wyodrębnionego rachunku na rachunek podstawowy w korespondencji z kontem 240 w celu przekazania do jednostek realizujących zadania  z zakresu administracji rządowej oraz innych zadań zleconych ustawami.</w:t>
            </w:r>
          </w:p>
        </w:tc>
      </w:tr>
    </w:tbl>
    <w:p w14:paraId="5F60EABD" w14:textId="77777777" w:rsidR="000B3FAE" w:rsidRDefault="000B3FAE" w:rsidP="000B3FAE">
      <w:pPr>
        <w:rPr>
          <w:b/>
          <w:sz w:val="28"/>
        </w:rPr>
      </w:pPr>
    </w:p>
    <w:p w14:paraId="241A359F" w14:textId="77777777" w:rsidR="000B3FAE" w:rsidRDefault="000B3FAE" w:rsidP="000B3FAE">
      <w:pPr>
        <w:rPr>
          <w:b/>
          <w:sz w:val="28"/>
        </w:rPr>
      </w:pPr>
    </w:p>
    <w:p w14:paraId="1C87C9E3" w14:textId="77777777" w:rsidR="000B3FAE" w:rsidRDefault="000B3FAE" w:rsidP="000B3FAE">
      <w:pPr>
        <w:rPr>
          <w:sz w:val="28"/>
        </w:rPr>
      </w:pPr>
    </w:p>
    <w:p w14:paraId="2058DAFD" w14:textId="77777777" w:rsidR="000B3FAE" w:rsidRDefault="000B3FAE" w:rsidP="000B3FAE">
      <w:pPr>
        <w:rPr>
          <w:sz w:val="28"/>
        </w:rPr>
      </w:pPr>
    </w:p>
    <w:p w14:paraId="0BD5E75E" w14:textId="77777777" w:rsidR="000B3FAE" w:rsidRDefault="000B3FAE" w:rsidP="000B3FAE">
      <w:pPr>
        <w:rPr>
          <w:sz w:val="28"/>
        </w:rPr>
      </w:pPr>
    </w:p>
    <w:p w14:paraId="2819B141" w14:textId="77777777" w:rsidR="000B3FAE" w:rsidRDefault="000B3FAE" w:rsidP="000B3FAE">
      <w:pPr>
        <w:ind w:left="360"/>
        <w:rPr>
          <w:b/>
          <w:sz w:val="28"/>
        </w:rPr>
      </w:pPr>
      <w:r>
        <w:rPr>
          <w:b/>
          <w:sz w:val="28"/>
        </w:rPr>
        <w:t xml:space="preserve">Konto 134 „Kredyty bankowe” </w:t>
      </w:r>
    </w:p>
    <w:p w14:paraId="7CB1D59D" w14:textId="77777777" w:rsidR="000B3FAE" w:rsidRDefault="000B3FAE" w:rsidP="000B3FAE">
      <w:pPr>
        <w:ind w:left="360"/>
        <w:rPr>
          <w:sz w:val="28"/>
        </w:rPr>
      </w:pPr>
    </w:p>
    <w:p w14:paraId="4D5CE16B" w14:textId="77777777" w:rsidR="000B3FAE" w:rsidRDefault="000B3FAE" w:rsidP="000B3FAE">
      <w:pPr>
        <w:ind w:left="360"/>
        <w:rPr>
          <w:sz w:val="28"/>
        </w:rPr>
      </w:pPr>
      <w:r>
        <w:rPr>
          <w:sz w:val="28"/>
        </w:rPr>
        <w:t xml:space="preserve">Konto 134 służy do ewidencji kredytów bankowych zaciągniętych na finansowanie budżetu. </w:t>
      </w:r>
    </w:p>
    <w:p w14:paraId="7F40A999" w14:textId="77777777" w:rsidR="000B3FAE" w:rsidRDefault="000B3FAE" w:rsidP="000B3FAE">
      <w:pPr>
        <w:ind w:left="360"/>
        <w:rPr>
          <w:sz w:val="28"/>
        </w:rPr>
      </w:pPr>
      <w:r>
        <w:rPr>
          <w:sz w:val="28"/>
        </w:rPr>
        <w:t xml:space="preserve">Na stronie </w:t>
      </w:r>
      <w:proofErr w:type="spellStart"/>
      <w:r>
        <w:rPr>
          <w:sz w:val="28"/>
        </w:rPr>
        <w:t>Wn</w:t>
      </w:r>
      <w:proofErr w:type="spellEnd"/>
      <w:r>
        <w:rPr>
          <w:sz w:val="28"/>
        </w:rPr>
        <w:t xml:space="preserve"> konta 134 ujmuje się spłatę lub umorzenie kredytu.</w:t>
      </w:r>
    </w:p>
    <w:p w14:paraId="6EB749B7" w14:textId="77777777" w:rsidR="000B3FAE" w:rsidRDefault="000B3FAE" w:rsidP="000B3FAE">
      <w:pPr>
        <w:ind w:left="360"/>
        <w:rPr>
          <w:sz w:val="28"/>
        </w:rPr>
      </w:pPr>
      <w:r>
        <w:rPr>
          <w:sz w:val="28"/>
        </w:rPr>
        <w:t>Na stronie Ma konta 134 ujmuje się kredyt bankowy na finansowanie budżetu.</w:t>
      </w:r>
    </w:p>
    <w:p w14:paraId="0893EA7E" w14:textId="77777777" w:rsidR="000B3FAE" w:rsidRDefault="000B3FAE" w:rsidP="000B3FAE">
      <w:pPr>
        <w:ind w:left="360"/>
        <w:rPr>
          <w:sz w:val="28"/>
        </w:rPr>
      </w:pPr>
    </w:p>
    <w:p w14:paraId="2D97A4BD" w14:textId="77777777" w:rsidR="000B3FAE" w:rsidRDefault="000B3FAE" w:rsidP="000B3FAE">
      <w:pPr>
        <w:ind w:left="360"/>
        <w:rPr>
          <w:sz w:val="28"/>
        </w:rPr>
      </w:pPr>
      <w:r>
        <w:rPr>
          <w:sz w:val="28"/>
        </w:rPr>
        <w:t>Konto 134 może wykazywać saldo Ma oznaczające zadłużenie z tytułów kredytów zaciągniętych na finansowanie budżetu .</w:t>
      </w:r>
    </w:p>
    <w:p w14:paraId="2D97ACA5" w14:textId="77777777" w:rsidR="000B3FAE" w:rsidRDefault="000B3FAE" w:rsidP="000B3FAE">
      <w:pPr>
        <w:ind w:left="360"/>
        <w:rPr>
          <w:sz w:val="28"/>
        </w:rPr>
      </w:pPr>
      <w:r>
        <w:rPr>
          <w:sz w:val="28"/>
        </w:rPr>
        <w:t xml:space="preserve">Ewidencja szczegółowa prowadzona do konta 134 powinna umożliwiać ustalenie stanu zadłużenia według umów kredytowych. </w:t>
      </w:r>
    </w:p>
    <w:p w14:paraId="2EC70272" w14:textId="77777777" w:rsidR="000B3FAE" w:rsidRDefault="000B3FAE" w:rsidP="000B3FAE">
      <w:pPr>
        <w:ind w:left="360"/>
        <w:rPr>
          <w:sz w:val="28"/>
        </w:rPr>
      </w:pPr>
      <w:r>
        <w:rPr>
          <w:sz w:val="28"/>
        </w:rPr>
        <w:t xml:space="preserve">Na koncie 134 ewidencjonuje się kredyt z Europejskiego Banku Inwestycyjnego EBI analitycznie jako krótkoterminowy i długoterminowy.  Dodatkowo w </w:t>
      </w:r>
      <w:proofErr w:type="spellStart"/>
      <w:r>
        <w:rPr>
          <w:sz w:val="28"/>
        </w:rPr>
        <w:t>excel</w:t>
      </w:r>
      <w:proofErr w:type="spellEnd"/>
      <w:r>
        <w:rPr>
          <w:sz w:val="28"/>
        </w:rPr>
        <w:t>-u sporządza się zestawienia otrzymanych transz i spłaty rat kredytu.</w:t>
      </w:r>
    </w:p>
    <w:p w14:paraId="23B5945A" w14:textId="77777777" w:rsidR="000B3FAE" w:rsidRDefault="000B3FAE" w:rsidP="000B3FAE">
      <w:pPr>
        <w:ind w:left="360"/>
        <w:rPr>
          <w:sz w:val="28"/>
        </w:rPr>
      </w:pPr>
    </w:p>
    <w:p w14:paraId="0808F85F" w14:textId="77777777" w:rsidR="000B3FAE" w:rsidRDefault="000B3FAE" w:rsidP="000B3FAE">
      <w:pPr>
        <w:ind w:left="360"/>
        <w:rPr>
          <w:b/>
          <w:sz w:val="28"/>
        </w:rPr>
      </w:pPr>
    </w:p>
    <w:p w14:paraId="5B2D066A" w14:textId="77777777" w:rsidR="000B3FAE" w:rsidRPr="00F91F13" w:rsidRDefault="000B3FAE" w:rsidP="000B3FAE">
      <w:pPr>
        <w:ind w:left="360"/>
        <w:rPr>
          <w:b/>
          <w:sz w:val="28"/>
        </w:rPr>
      </w:pPr>
      <w:r w:rsidRPr="00F91F13">
        <w:rPr>
          <w:b/>
          <w:sz w:val="28"/>
        </w:rPr>
        <w:t>Konto 134</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35090931" w14:textId="77777777" w:rsidTr="008C2EF6">
        <w:tc>
          <w:tcPr>
            <w:tcW w:w="4606" w:type="dxa"/>
          </w:tcPr>
          <w:p w14:paraId="695BE94C" w14:textId="77777777" w:rsidR="000B3FAE" w:rsidRDefault="000B3FAE" w:rsidP="008C2EF6">
            <w:pPr>
              <w:rPr>
                <w:sz w:val="28"/>
              </w:rPr>
            </w:pPr>
            <w:r>
              <w:rPr>
                <w:sz w:val="28"/>
              </w:rPr>
              <w:t>W-n</w:t>
            </w:r>
          </w:p>
          <w:p w14:paraId="0611EBD1" w14:textId="77777777" w:rsidR="000B3FAE" w:rsidRDefault="000B3FAE" w:rsidP="000B3FAE">
            <w:pPr>
              <w:numPr>
                <w:ilvl w:val="0"/>
                <w:numId w:val="19"/>
              </w:numPr>
              <w:spacing w:after="0" w:line="240" w:lineRule="auto"/>
              <w:jc w:val="both"/>
            </w:pPr>
            <w:r>
              <w:t>spłata kredytu bankowego w  korespondencji z kontem 133,</w:t>
            </w:r>
          </w:p>
          <w:p w14:paraId="78907748" w14:textId="77777777" w:rsidR="000B3FAE" w:rsidRDefault="000B3FAE" w:rsidP="000B3FAE">
            <w:pPr>
              <w:numPr>
                <w:ilvl w:val="0"/>
                <w:numId w:val="19"/>
              </w:numPr>
              <w:spacing w:after="0" w:line="240" w:lineRule="auto"/>
              <w:jc w:val="both"/>
            </w:pPr>
            <w:r>
              <w:t>umorzenie kredytów bankowych              w korespondencji z kontem 962,</w:t>
            </w:r>
          </w:p>
          <w:p w14:paraId="593CF480" w14:textId="77777777" w:rsidR="000B3FAE" w:rsidRDefault="000B3FAE" w:rsidP="000B3FAE">
            <w:pPr>
              <w:numPr>
                <w:ilvl w:val="0"/>
                <w:numId w:val="19"/>
              </w:numPr>
              <w:spacing w:after="0" w:line="240" w:lineRule="auto"/>
              <w:jc w:val="both"/>
            </w:pPr>
            <w:r>
              <w:t>dodatnie różnice kursowe wyliczone od kredytów zaciągniętych  w walutach obcych w korespondencji z kontem 962.</w:t>
            </w:r>
          </w:p>
        </w:tc>
        <w:tc>
          <w:tcPr>
            <w:tcW w:w="4606" w:type="dxa"/>
          </w:tcPr>
          <w:p w14:paraId="127CA958" w14:textId="77777777" w:rsidR="000B3FAE" w:rsidRDefault="000B3FAE" w:rsidP="008C2EF6">
            <w:pPr>
              <w:rPr>
                <w:sz w:val="28"/>
              </w:rPr>
            </w:pPr>
            <w:r>
              <w:rPr>
                <w:sz w:val="28"/>
              </w:rPr>
              <w:t>Ma</w:t>
            </w:r>
          </w:p>
          <w:p w14:paraId="53795C73" w14:textId="77777777" w:rsidR="000B3FAE" w:rsidRDefault="000B3FAE" w:rsidP="000B3FAE">
            <w:pPr>
              <w:numPr>
                <w:ilvl w:val="0"/>
                <w:numId w:val="19"/>
              </w:numPr>
              <w:spacing w:after="0" w:line="240" w:lineRule="auto"/>
              <w:jc w:val="both"/>
            </w:pPr>
            <w:r>
              <w:t>kredyt bankowy na finansowanie  budżetu  w korespondencji z kontem 133,</w:t>
            </w:r>
          </w:p>
          <w:p w14:paraId="71DC8C8E" w14:textId="77777777" w:rsidR="000B3FAE" w:rsidRDefault="000B3FAE" w:rsidP="000B3FAE">
            <w:pPr>
              <w:numPr>
                <w:ilvl w:val="0"/>
                <w:numId w:val="19"/>
              </w:numPr>
              <w:spacing w:after="0" w:line="240" w:lineRule="auto"/>
              <w:jc w:val="both"/>
            </w:pPr>
            <w:r>
              <w:t>ujemne różnice kursowe ustalane od  kredytów zaciągniętych w walucie obcej w korespondencji z kontem 962.</w:t>
            </w:r>
          </w:p>
        </w:tc>
      </w:tr>
    </w:tbl>
    <w:p w14:paraId="36B25BF7" w14:textId="77777777" w:rsidR="000B3FAE" w:rsidRDefault="000B3FAE" w:rsidP="000B3FAE">
      <w:pPr>
        <w:ind w:left="360"/>
        <w:rPr>
          <w:b/>
          <w:sz w:val="28"/>
        </w:rPr>
      </w:pPr>
    </w:p>
    <w:p w14:paraId="737EF14A" w14:textId="77777777" w:rsidR="000B3FAE" w:rsidRDefault="000B3FAE" w:rsidP="000B3FAE">
      <w:pPr>
        <w:rPr>
          <w:b/>
          <w:sz w:val="28"/>
        </w:rPr>
      </w:pPr>
    </w:p>
    <w:p w14:paraId="67FB8690" w14:textId="77777777" w:rsidR="000B3FAE" w:rsidRDefault="000B3FAE" w:rsidP="000B3FAE">
      <w:pPr>
        <w:rPr>
          <w:b/>
          <w:sz w:val="28"/>
        </w:rPr>
      </w:pPr>
    </w:p>
    <w:p w14:paraId="376624B2" w14:textId="77777777" w:rsidR="000B3FAE" w:rsidRDefault="000B3FAE" w:rsidP="000B3FAE">
      <w:pPr>
        <w:rPr>
          <w:b/>
          <w:sz w:val="28"/>
        </w:rPr>
      </w:pPr>
    </w:p>
    <w:p w14:paraId="649A8718" w14:textId="77777777" w:rsidR="000B3FAE" w:rsidRDefault="000B3FAE" w:rsidP="000B3FAE">
      <w:pPr>
        <w:ind w:left="360"/>
        <w:rPr>
          <w:b/>
          <w:sz w:val="28"/>
        </w:rPr>
      </w:pPr>
    </w:p>
    <w:p w14:paraId="173D9A09" w14:textId="77777777" w:rsidR="000B3FAE" w:rsidRDefault="000B3FAE" w:rsidP="000B3FAE">
      <w:pPr>
        <w:ind w:left="360"/>
        <w:rPr>
          <w:b/>
          <w:sz w:val="28"/>
        </w:rPr>
      </w:pPr>
      <w:r>
        <w:rPr>
          <w:b/>
          <w:sz w:val="28"/>
        </w:rPr>
        <w:t>Konto 135 „Rachunek środków na niewygasające wydatki”</w:t>
      </w:r>
    </w:p>
    <w:p w14:paraId="314AF77A" w14:textId="77777777" w:rsidR="000B3FAE" w:rsidRDefault="000B3FAE" w:rsidP="000B3FAE">
      <w:pPr>
        <w:ind w:left="360"/>
        <w:rPr>
          <w:b/>
          <w:sz w:val="28"/>
        </w:rPr>
      </w:pPr>
    </w:p>
    <w:p w14:paraId="2404E39B" w14:textId="77777777" w:rsidR="000B3FAE" w:rsidRDefault="000B3FAE" w:rsidP="000B3FAE">
      <w:pPr>
        <w:rPr>
          <w:sz w:val="28"/>
        </w:rPr>
      </w:pPr>
      <w:r w:rsidRPr="00351D80">
        <w:rPr>
          <w:sz w:val="28"/>
        </w:rPr>
        <w:t>Konto 135</w:t>
      </w:r>
      <w:r>
        <w:rPr>
          <w:sz w:val="28"/>
        </w:rPr>
        <w:t xml:space="preserve"> służy do ewidencji operacji pieniężnych na rachunku bankowym środków na niewygasające wydatki.</w:t>
      </w:r>
    </w:p>
    <w:p w14:paraId="6A9C7471" w14:textId="77777777" w:rsidR="000B3FAE" w:rsidRDefault="000B3FAE" w:rsidP="000B3FAE">
      <w:pPr>
        <w:rPr>
          <w:sz w:val="28"/>
        </w:rPr>
      </w:pPr>
      <w:r>
        <w:rPr>
          <w:sz w:val="28"/>
        </w:rPr>
        <w:t>Zapisy na koncie 135 są dokonywane wyłącznie na podstawie dokumentów bankowych, w związku z czym musi zachodzić zgodność zapisów między jednostką a bankiem.</w:t>
      </w:r>
    </w:p>
    <w:p w14:paraId="0F2C09AA" w14:textId="77777777" w:rsidR="000B3FAE" w:rsidRDefault="000B3FAE" w:rsidP="000B3FAE">
      <w:pPr>
        <w:rPr>
          <w:sz w:val="28"/>
        </w:rPr>
      </w:pPr>
      <w:r>
        <w:rPr>
          <w:sz w:val="28"/>
        </w:rPr>
        <w:t xml:space="preserve">Na stronie </w:t>
      </w:r>
      <w:proofErr w:type="spellStart"/>
      <w:r>
        <w:rPr>
          <w:sz w:val="28"/>
        </w:rPr>
        <w:t>Wn</w:t>
      </w:r>
      <w:proofErr w:type="spellEnd"/>
      <w:r>
        <w:rPr>
          <w:sz w:val="28"/>
        </w:rPr>
        <w:t xml:space="preserve"> konta 135 ujmuje się wpływy środków pieniężnych na rachunek środków na niewygasające wydatki, w </w:t>
      </w:r>
      <w:r w:rsidRPr="00E009AF">
        <w:rPr>
          <w:sz w:val="28"/>
        </w:rPr>
        <w:t>korespondencji z kontem  240.</w:t>
      </w:r>
    </w:p>
    <w:p w14:paraId="277B86D7" w14:textId="77777777" w:rsidR="000B3FAE" w:rsidRDefault="000B3FAE" w:rsidP="000B3FAE">
      <w:pPr>
        <w:rPr>
          <w:sz w:val="28"/>
        </w:rPr>
      </w:pPr>
      <w:r>
        <w:rPr>
          <w:sz w:val="28"/>
        </w:rPr>
        <w:t xml:space="preserve">Na stronie Ma konta 135 ujmuje się wypłaty z rachunku środków na niewygasające wydatki na pokrycie wydatków niewygasających </w:t>
      </w:r>
      <w:r w:rsidRPr="00E009AF">
        <w:rPr>
          <w:sz w:val="28"/>
        </w:rPr>
        <w:t>w jednostkach budżetowych i urzędzie</w:t>
      </w:r>
      <w:r>
        <w:rPr>
          <w:sz w:val="28"/>
        </w:rPr>
        <w:t xml:space="preserve">, </w:t>
      </w:r>
      <w:r w:rsidRPr="00A8475C">
        <w:rPr>
          <w:sz w:val="28"/>
          <w:szCs w:val="28"/>
        </w:rPr>
        <w:t>w korespondencji</w:t>
      </w:r>
      <w:r>
        <w:rPr>
          <w:sz w:val="28"/>
        </w:rPr>
        <w:t xml:space="preserve"> z kontem 225.</w:t>
      </w:r>
    </w:p>
    <w:p w14:paraId="48F0B5E7" w14:textId="77777777" w:rsidR="000B3FAE" w:rsidRPr="00351D80" w:rsidRDefault="000B3FAE" w:rsidP="000B3FAE">
      <w:pPr>
        <w:rPr>
          <w:sz w:val="28"/>
        </w:rPr>
      </w:pPr>
      <w:r>
        <w:rPr>
          <w:sz w:val="28"/>
        </w:rPr>
        <w:t xml:space="preserve">Konto 135 może wykazywać saldo </w:t>
      </w:r>
      <w:proofErr w:type="spellStart"/>
      <w:r>
        <w:rPr>
          <w:sz w:val="28"/>
        </w:rPr>
        <w:t>Wn</w:t>
      </w:r>
      <w:proofErr w:type="spellEnd"/>
      <w:r>
        <w:rPr>
          <w:sz w:val="28"/>
        </w:rPr>
        <w:t xml:space="preserve"> oznaczające stan środków pieniężnych na rachunku środków na niewygasające wydatki.</w:t>
      </w:r>
    </w:p>
    <w:p w14:paraId="557F49EA" w14:textId="77777777" w:rsidR="000B3FAE" w:rsidRDefault="000B3FAE" w:rsidP="000B3FAE">
      <w:pPr>
        <w:ind w:left="360"/>
        <w:rPr>
          <w:sz w:val="28"/>
        </w:rPr>
      </w:pPr>
    </w:p>
    <w:p w14:paraId="0F437E89" w14:textId="77777777" w:rsidR="000B3FAE" w:rsidRPr="00F91F13" w:rsidRDefault="000B3FAE" w:rsidP="000B3FAE">
      <w:pPr>
        <w:ind w:left="360"/>
        <w:rPr>
          <w:b/>
          <w:sz w:val="28"/>
        </w:rPr>
      </w:pPr>
      <w:r>
        <w:rPr>
          <w:b/>
          <w:sz w:val="28"/>
        </w:rPr>
        <w:t>Konto 135</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568"/>
      </w:tblGrid>
      <w:tr w:rsidR="000B3FAE" w14:paraId="3E642446" w14:textId="77777777" w:rsidTr="008C2EF6">
        <w:tc>
          <w:tcPr>
            <w:tcW w:w="4820" w:type="dxa"/>
          </w:tcPr>
          <w:p w14:paraId="2B5A1028" w14:textId="77777777" w:rsidR="000B3FAE" w:rsidRDefault="000B3FAE" w:rsidP="008C2EF6">
            <w:pPr>
              <w:rPr>
                <w:sz w:val="28"/>
              </w:rPr>
            </w:pPr>
            <w:r>
              <w:rPr>
                <w:sz w:val="28"/>
              </w:rPr>
              <w:t>W-n</w:t>
            </w:r>
          </w:p>
          <w:p w14:paraId="392AA5D3" w14:textId="77777777" w:rsidR="000B3FAE" w:rsidRDefault="000B3FAE" w:rsidP="000B3FAE">
            <w:pPr>
              <w:numPr>
                <w:ilvl w:val="0"/>
                <w:numId w:val="11"/>
              </w:numPr>
              <w:spacing w:after="0" w:line="240" w:lineRule="auto"/>
              <w:jc w:val="both"/>
            </w:pPr>
            <w:r>
              <w:t>wpływ środków zgodnie z Uchwałą Rady Miasta z rachunku budżetu w  korespondencji  z kontem 240,</w:t>
            </w:r>
          </w:p>
          <w:p w14:paraId="34285A95" w14:textId="77777777" w:rsidR="000B3FAE" w:rsidRDefault="000B3FAE" w:rsidP="000B3FAE">
            <w:pPr>
              <w:numPr>
                <w:ilvl w:val="0"/>
                <w:numId w:val="11"/>
              </w:numPr>
              <w:spacing w:after="0" w:line="240" w:lineRule="auto"/>
              <w:jc w:val="both"/>
            </w:pPr>
            <w:r>
              <w:t xml:space="preserve"> zwrot niewykorzystanych środków                 z jednostki realizującej, w  korespondencji z kontem 225</w:t>
            </w:r>
          </w:p>
          <w:p w14:paraId="0B27D22F" w14:textId="77777777" w:rsidR="000B3FAE" w:rsidRDefault="000B3FAE" w:rsidP="008C2EF6">
            <w:pPr>
              <w:ind w:left="720"/>
              <w:rPr>
                <w:sz w:val="28"/>
              </w:rPr>
            </w:pPr>
          </w:p>
        </w:tc>
        <w:tc>
          <w:tcPr>
            <w:tcW w:w="4568" w:type="dxa"/>
          </w:tcPr>
          <w:p w14:paraId="11B71691" w14:textId="77777777" w:rsidR="000B3FAE" w:rsidRDefault="000B3FAE" w:rsidP="008C2EF6">
            <w:pPr>
              <w:rPr>
                <w:sz w:val="28"/>
              </w:rPr>
            </w:pPr>
            <w:r>
              <w:rPr>
                <w:sz w:val="28"/>
              </w:rPr>
              <w:t>Ma</w:t>
            </w:r>
          </w:p>
          <w:p w14:paraId="37E962B6" w14:textId="77777777" w:rsidR="000B3FAE" w:rsidRDefault="000B3FAE" w:rsidP="000B3FAE">
            <w:pPr>
              <w:numPr>
                <w:ilvl w:val="0"/>
                <w:numId w:val="12"/>
              </w:numPr>
              <w:spacing w:after="0" w:line="240" w:lineRule="auto"/>
              <w:jc w:val="both"/>
            </w:pPr>
            <w:r>
              <w:t>przekazanie środków do jednostek realizujących wydatki w korespondencji                  z kontem 225,</w:t>
            </w:r>
          </w:p>
          <w:p w14:paraId="0F7CB623" w14:textId="77777777" w:rsidR="000B3FAE" w:rsidRDefault="000B3FAE" w:rsidP="000B3FAE">
            <w:pPr>
              <w:numPr>
                <w:ilvl w:val="0"/>
                <w:numId w:val="12"/>
              </w:numPr>
              <w:spacing w:after="0" w:line="240" w:lineRule="auto"/>
            </w:pPr>
            <w:r>
              <w:t>zwrot niewykorzystanych środków na rachunek budżetu w korespondencji z  </w:t>
            </w:r>
            <w:r w:rsidRPr="004F093C">
              <w:t xml:space="preserve">kontem </w:t>
            </w:r>
            <w:r>
              <w:t>904</w:t>
            </w:r>
            <w:r w:rsidRPr="004F093C">
              <w:t>.</w:t>
            </w:r>
          </w:p>
        </w:tc>
      </w:tr>
    </w:tbl>
    <w:p w14:paraId="22D056D1" w14:textId="77777777" w:rsidR="000B3FAE" w:rsidRDefault="000B3FAE" w:rsidP="000B3FAE">
      <w:pPr>
        <w:rPr>
          <w:sz w:val="28"/>
        </w:rPr>
      </w:pPr>
    </w:p>
    <w:p w14:paraId="2D9F4B0C" w14:textId="77777777" w:rsidR="000B3FAE" w:rsidRDefault="000B3FAE" w:rsidP="000B3FAE">
      <w:pPr>
        <w:rPr>
          <w:sz w:val="28"/>
        </w:rPr>
      </w:pPr>
    </w:p>
    <w:p w14:paraId="530ECAE6" w14:textId="77777777" w:rsidR="000B3FAE" w:rsidRDefault="000B3FAE" w:rsidP="000B3FAE">
      <w:pPr>
        <w:rPr>
          <w:b/>
          <w:sz w:val="28"/>
        </w:rPr>
      </w:pPr>
      <w:r>
        <w:rPr>
          <w:b/>
          <w:sz w:val="28"/>
        </w:rPr>
        <w:t>Konto 140 „Środki pieniężne w drodze”</w:t>
      </w:r>
    </w:p>
    <w:p w14:paraId="798AB497" w14:textId="77777777" w:rsidR="000B3FAE" w:rsidRDefault="000B3FAE" w:rsidP="000B3FAE">
      <w:pPr>
        <w:rPr>
          <w:b/>
          <w:sz w:val="28"/>
        </w:rPr>
      </w:pPr>
    </w:p>
    <w:p w14:paraId="593EF94B" w14:textId="77777777" w:rsidR="000B3FAE" w:rsidRDefault="000B3FAE" w:rsidP="000B3FAE">
      <w:pPr>
        <w:pStyle w:val="Tekstpodstawowy2"/>
      </w:pPr>
      <w:r>
        <w:t>Konto to służy do ewidencji środków pieniężnych w drodze, w tym:</w:t>
      </w:r>
    </w:p>
    <w:p w14:paraId="5FEE9693" w14:textId="77777777" w:rsidR="000B3FAE" w:rsidRDefault="000B3FAE" w:rsidP="000B3FAE">
      <w:pPr>
        <w:pStyle w:val="Tekstpodstawowy2"/>
        <w:numPr>
          <w:ilvl w:val="0"/>
          <w:numId w:val="38"/>
        </w:numPr>
      </w:pPr>
      <w:r>
        <w:t>środków otrzymanych z innych budżetów w przypadku, gdy środki te zostały przekazane w poprzednim okresie sprawozdawczym i są objęte wyciągiem bankowym z datą następnego okresu sprawozdawczego;</w:t>
      </w:r>
    </w:p>
    <w:p w14:paraId="5F13678F" w14:textId="77777777" w:rsidR="000B3FAE" w:rsidRDefault="000B3FAE" w:rsidP="000B3FAE">
      <w:pPr>
        <w:pStyle w:val="Tekstpodstawowy2"/>
        <w:numPr>
          <w:ilvl w:val="0"/>
          <w:numId w:val="38"/>
        </w:numPr>
      </w:pPr>
      <w:r>
        <w:lastRenderedPageBreak/>
        <w:t>kwot wpłacanych przez inkasentów za pośrednictwem poczty lub bezpośrednio do banku z tytułu dochodów budżetowych w przypadku potwierdzenia wpłaty przez bank w następnym okresie sprawozdawczym;</w:t>
      </w:r>
    </w:p>
    <w:p w14:paraId="0678B0D8" w14:textId="77777777" w:rsidR="000B3FAE" w:rsidRDefault="000B3FAE" w:rsidP="000B3FAE">
      <w:pPr>
        <w:pStyle w:val="Tekstpodstawowy2"/>
        <w:numPr>
          <w:ilvl w:val="0"/>
          <w:numId w:val="38"/>
        </w:numPr>
      </w:pPr>
      <w:r>
        <w:t>przelewów dochodów budżetowych zrealizowanych przez bank płatnika w  okresie sprawozdawczym i objętych wyciągami bankowymi z rachunku bieżącego budżetu w następnym okresie sprawozdawczym.</w:t>
      </w:r>
    </w:p>
    <w:p w14:paraId="5F25046A" w14:textId="77777777" w:rsidR="000B3FAE" w:rsidRDefault="000B3FAE" w:rsidP="000B3FAE">
      <w:pPr>
        <w:rPr>
          <w:sz w:val="28"/>
        </w:rPr>
      </w:pPr>
    </w:p>
    <w:p w14:paraId="2A274E52" w14:textId="77777777" w:rsidR="000B3FAE" w:rsidRDefault="000B3FAE" w:rsidP="000B3FAE">
      <w:pPr>
        <w:rPr>
          <w:sz w:val="28"/>
        </w:rPr>
      </w:pPr>
      <w:r>
        <w:rPr>
          <w:sz w:val="28"/>
        </w:rPr>
        <w:t xml:space="preserve">Konto 140 może wykazywać saldo </w:t>
      </w:r>
      <w:proofErr w:type="spellStart"/>
      <w:r>
        <w:rPr>
          <w:sz w:val="28"/>
        </w:rPr>
        <w:t>Wn</w:t>
      </w:r>
      <w:proofErr w:type="spellEnd"/>
      <w:r>
        <w:rPr>
          <w:sz w:val="28"/>
        </w:rPr>
        <w:t xml:space="preserve"> , które oznacza stan środków pieniężnych w drodze.</w:t>
      </w:r>
    </w:p>
    <w:p w14:paraId="40F46446" w14:textId="77777777" w:rsidR="000B3FAE" w:rsidRDefault="000B3FAE" w:rsidP="000B3FAE">
      <w:pPr>
        <w:rPr>
          <w:b/>
          <w:sz w:val="28"/>
        </w:rPr>
      </w:pPr>
    </w:p>
    <w:p w14:paraId="7AB7AC04" w14:textId="77777777" w:rsidR="000B3FAE" w:rsidRDefault="000B3FAE" w:rsidP="000B3FAE">
      <w:pPr>
        <w:rPr>
          <w:b/>
          <w:sz w:val="28"/>
        </w:rPr>
      </w:pPr>
    </w:p>
    <w:p w14:paraId="734F0671" w14:textId="77777777" w:rsidR="000B3FAE" w:rsidRDefault="000B3FAE" w:rsidP="000B3FAE">
      <w:pPr>
        <w:rPr>
          <w:b/>
          <w:sz w:val="28"/>
        </w:rPr>
      </w:pPr>
    </w:p>
    <w:p w14:paraId="39B719F5" w14:textId="77777777" w:rsidR="000B3FAE" w:rsidRPr="00F91F13" w:rsidRDefault="000B3FAE" w:rsidP="000B3FAE">
      <w:pPr>
        <w:rPr>
          <w:b/>
          <w:sz w:val="28"/>
        </w:rPr>
      </w:pPr>
      <w:r w:rsidRPr="00F91F13">
        <w:rPr>
          <w:b/>
          <w:sz w:val="28"/>
        </w:rPr>
        <w:t>Konto 140</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3D9BFD8A" w14:textId="77777777" w:rsidTr="008C2EF6">
        <w:tc>
          <w:tcPr>
            <w:tcW w:w="4606" w:type="dxa"/>
          </w:tcPr>
          <w:p w14:paraId="406B9E0D" w14:textId="77777777" w:rsidR="000B3FAE" w:rsidRDefault="000B3FAE" w:rsidP="008C2EF6">
            <w:pPr>
              <w:rPr>
                <w:sz w:val="28"/>
              </w:rPr>
            </w:pPr>
            <w:r>
              <w:rPr>
                <w:sz w:val="28"/>
              </w:rPr>
              <w:t>W-n</w:t>
            </w:r>
          </w:p>
          <w:p w14:paraId="7B9B2E96" w14:textId="77777777" w:rsidR="000B3FAE" w:rsidRDefault="000B3FAE" w:rsidP="000B3FAE">
            <w:pPr>
              <w:numPr>
                <w:ilvl w:val="0"/>
                <w:numId w:val="13"/>
              </w:numPr>
              <w:spacing w:after="0" w:line="240" w:lineRule="auto"/>
              <w:jc w:val="both"/>
            </w:pPr>
            <w:r>
              <w:t xml:space="preserve">zwiększenie stanu środków pieniężnych  w  drodze </w:t>
            </w:r>
          </w:p>
        </w:tc>
        <w:tc>
          <w:tcPr>
            <w:tcW w:w="4606" w:type="dxa"/>
          </w:tcPr>
          <w:p w14:paraId="0B5736D8" w14:textId="77777777" w:rsidR="000B3FAE" w:rsidRDefault="000B3FAE" w:rsidP="008C2EF6">
            <w:pPr>
              <w:rPr>
                <w:sz w:val="28"/>
              </w:rPr>
            </w:pPr>
            <w:r>
              <w:rPr>
                <w:sz w:val="28"/>
              </w:rPr>
              <w:t>Ma</w:t>
            </w:r>
          </w:p>
          <w:p w14:paraId="2BDFA3CF" w14:textId="77777777" w:rsidR="000B3FAE" w:rsidRDefault="000B3FAE" w:rsidP="000B3FAE">
            <w:pPr>
              <w:numPr>
                <w:ilvl w:val="0"/>
                <w:numId w:val="13"/>
              </w:numPr>
              <w:spacing w:after="0" w:line="240" w:lineRule="auto"/>
              <w:jc w:val="both"/>
            </w:pPr>
            <w:r>
              <w:t>zmniejszenie stanu środków pieniężnych  w  drodze</w:t>
            </w:r>
          </w:p>
        </w:tc>
      </w:tr>
    </w:tbl>
    <w:p w14:paraId="245A5999" w14:textId="77777777" w:rsidR="000B3FAE" w:rsidRDefault="000B3FAE" w:rsidP="000B3FAE">
      <w:pPr>
        <w:rPr>
          <w:b/>
          <w:sz w:val="28"/>
        </w:rPr>
      </w:pPr>
    </w:p>
    <w:p w14:paraId="392BFA7B" w14:textId="77777777" w:rsidR="000B3FAE" w:rsidRDefault="000B3FAE" w:rsidP="000B3FAE">
      <w:pPr>
        <w:rPr>
          <w:b/>
          <w:sz w:val="28"/>
        </w:rPr>
      </w:pPr>
    </w:p>
    <w:p w14:paraId="6735077D" w14:textId="77777777" w:rsidR="000B3FAE" w:rsidRDefault="000B3FAE" w:rsidP="000B3FAE">
      <w:pPr>
        <w:rPr>
          <w:b/>
          <w:sz w:val="28"/>
        </w:rPr>
      </w:pPr>
    </w:p>
    <w:p w14:paraId="786D3932" w14:textId="77777777" w:rsidR="000B3FAE" w:rsidRDefault="000B3FAE" w:rsidP="000B3FAE">
      <w:pPr>
        <w:rPr>
          <w:b/>
          <w:sz w:val="28"/>
        </w:rPr>
      </w:pPr>
    </w:p>
    <w:p w14:paraId="11383DDC" w14:textId="77777777" w:rsidR="000B3FAE" w:rsidRDefault="000B3FAE" w:rsidP="000B3FAE">
      <w:pPr>
        <w:rPr>
          <w:b/>
          <w:sz w:val="28"/>
        </w:rPr>
      </w:pPr>
    </w:p>
    <w:p w14:paraId="35A9DCCA" w14:textId="77777777" w:rsidR="000B3FAE" w:rsidRDefault="000B3FAE" w:rsidP="000B3FAE">
      <w:pPr>
        <w:rPr>
          <w:b/>
          <w:sz w:val="28"/>
        </w:rPr>
      </w:pPr>
    </w:p>
    <w:p w14:paraId="5088103E" w14:textId="77777777" w:rsidR="000B3FAE" w:rsidRDefault="000B3FAE" w:rsidP="000B3FAE">
      <w:pPr>
        <w:rPr>
          <w:b/>
          <w:sz w:val="28"/>
        </w:rPr>
      </w:pPr>
      <w:r>
        <w:rPr>
          <w:b/>
          <w:sz w:val="28"/>
        </w:rPr>
        <w:t>Konto 222 „Rozliczenie dochodów budżetowych”.</w:t>
      </w:r>
    </w:p>
    <w:p w14:paraId="0EE3F2B8" w14:textId="77777777" w:rsidR="000B3FAE" w:rsidRDefault="000B3FAE" w:rsidP="000B3FAE">
      <w:pPr>
        <w:rPr>
          <w:sz w:val="28"/>
        </w:rPr>
      </w:pPr>
    </w:p>
    <w:p w14:paraId="59E3284D" w14:textId="77777777" w:rsidR="000B3FAE" w:rsidRDefault="000B3FAE" w:rsidP="000B3FAE">
      <w:pPr>
        <w:rPr>
          <w:sz w:val="28"/>
        </w:rPr>
      </w:pPr>
      <w:r>
        <w:rPr>
          <w:sz w:val="28"/>
        </w:rPr>
        <w:t>Konto 222 służy do ewidencji rozliczeń z jednostkami budżetowymi z tytułu realizowanych przez te jednostki dochodów budżetowych.</w:t>
      </w:r>
    </w:p>
    <w:p w14:paraId="7A8DF94C" w14:textId="77777777" w:rsidR="000B3FAE" w:rsidRDefault="000B3FAE" w:rsidP="000B3FAE">
      <w:pPr>
        <w:rPr>
          <w:sz w:val="28"/>
        </w:rPr>
      </w:pPr>
    </w:p>
    <w:p w14:paraId="33A1C4F5" w14:textId="77777777" w:rsidR="000B3FAE" w:rsidRDefault="000B3FAE" w:rsidP="000B3FAE">
      <w:pPr>
        <w:rPr>
          <w:sz w:val="28"/>
        </w:rPr>
      </w:pPr>
      <w:r>
        <w:rPr>
          <w:sz w:val="28"/>
        </w:rPr>
        <w:t xml:space="preserve">Ewidencję szczegółową do konta 222 prowadzi się w sposób umożliwiający ustalenie stanu rozliczeń z poszczególnymi jednostkami budżetowymi oraz urzędem obsługującym organ podatkowy </w:t>
      </w:r>
      <w:proofErr w:type="spellStart"/>
      <w:r>
        <w:rPr>
          <w:sz w:val="28"/>
        </w:rPr>
        <w:t>jst</w:t>
      </w:r>
      <w:proofErr w:type="spellEnd"/>
      <w:r>
        <w:rPr>
          <w:sz w:val="28"/>
        </w:rPr>
        <w:t xml:space="preserve"> z tytułu zrealizowanych przez nie dochodów budżetowych. </w:t>
      </w:r>
    </w:p>
    <w:p w14:paraId="600DB7A7" w14:textId="77777777" w:rsidR="000B3FAE" w:rsidRDefault="000B3FAE" w:rsidP="000B3FAE">
      <w:pPr>
        <w:rPr>
          <w:sz w:val="28"/>
        </w:rPr>
      </w:pPr>
    </w:p>
    <w:p w14:paraId="094B7AE8" w14:textId="77777777" w:rsidR="000B3FAE" w:rsidRDefault="000B3FAE" w:rsidP="000B3FAE">
      <w:pPr>
        <w:rPr>
          <w:sz w:val="28"/>
        </w:rPr>
      </w:pPr>
      <w:r>
        <w:rPr>
          <w:sz w:val="28"/>
        </w:rPr>
        <w:t>Konto 222 może wykazywać dwa salda.</w:t>
      </w:r>
    </w:p>
    <w:p w14:paraId="2FB6C5B6" w14:textId="77777777" w:rsidR="000B3FAE" w:rsidRDefault="000B3FAE" w:rsidP="000B3FAE">
      <w:pPr>
        <w:rPr>
          <w:sz w:val="28"/>
        </w:rPr>
      </w:pPr>
      <w:r>
        <w:rPr>
          <w:sz w:val="28"/>
        </w:rPr>
        <w:t>Saldo W-n konta 222 oznacza stan zrealizowanych dochodów budżetowych objętych okresowymi sprawozdaniami, lecz nie przekazanych na rachunek budżetu.</w:t>
      </w:r>
    </w:p>
    <w:p w14:paraId="11CBB023" w14:textId="77777777" w:rsidR="000B3FAE" w:rsidRDefault="000B3FAE" w:rsidP="000B3FAE">
      <w:pPr>
        <w:rPr>
          <w:sz w:val="28"/>
        </w:rPr>
      </w:pPr>
      <w:r>
        <w:rPr>
          <w:sz w:val="28"/>
        </w:rPr>
        <w:t xml:space="preserve">Saldo Ma konta 222 oznacza stan dochodów budżetowych przekazanych przez jednostki budżetowe i urząd obsługujący organ podatkowy </w:t>
      </w:r>
      <w:proofErr w:type="spellStart"/>
      <w:r>
        <w:rPr>
          <w:sz w:val="28"/>
        </w:rPr>
        <w:t>jst</w:t>
      </w:r>
      <w:proofErr w:type="spellEnd"/>
      <w:r>
        <w:rPr>
          <w:sz w:val="28"/>
        </w:rPr>
        <w:t xml:space="preserve"> na rachunek budżetu, lecz nie objętych okresowymi sprawozdaniami.</w:t>
      </w:r>
    </w:p>
    <w:p w14:paraId="4E30DA19" w14:textId="77777777" w:rsidR="000B3FAE" w:rsidRDefault="000B3FAE" w:rsidP="000B3FAE">
      <w:pPr>
        <w:rPr>
          <w:sz w:val="28"/>
        </w:rPr>
      </w:pPr>
    </w:p>
    <w:p w14:paraId="432BD171" w14:textId="77777777" w:rsidR="000B3FAE" w:rsidRPr="00F91F13" w:rsidRDefault="000B3FAE" w:rsidP="000B3FAE">
      <w:pPr>
        <w:rPr>
          <w:b/>
          <w:sz w:val="28"/>
        </w:rPr>
      </w:pPr>
      <w:r w:rsidRPr="00F91F13">
        <w:rPr>
          <w:b/>
          <w:sz w:val="28"/>
        </w:rPr>
        <w:t>Konto 222</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2C8756A6" w14:textId="77777777" w:rsidTr="008C2EF6">
        <w:tc>
          <w:tcPr>
            <w:tcW w:w="4606" w:type="dxa"/>
          </w:tcPr>
          <w:p w14:paraId="030EA629" w14:textId="77777777" w:rsidR="000B3FAE" w:rsidRDefault="000B3FAE" w:rsidP="008C2EF6">
            <w:pPr>
              <w:rPr>
                <w:sz w:val="28"/>
              </w:rPr>
            </w:pPr>
            <w:r>
              <w:rPr>
                <w:sz w:val="28"/>
              </w:rPr>
              <w:t>W-n</w:t>
            </w:r>
          </w:p>
          <w:p w14:paraId="640918A8" w14:textId="77777777" w:rsidR="000B3FAE" w:rsidRDefault="000B3FAE" w:rsidP="000B3FAE">
            <w:pPr>
              <w:numPr>
                <w:ilvl w:val="0"/>
                <w:numId w:val="14"/>
              </w:numPr>
              <w:spacing w:after="0" w:line="240" w:lineRule="auto"/>
              <w:jc w:val="both"/>
            </w:pPr>
            <w:r>
              <w:t xml:space="preserve">Dochody budżetowe zrealizowane przez jednostki budżetowe </w:t>
            </w:r>
            <w:r w:rsidRPr="00F4019F">
              <w:rPr>
                <w:szCs w:val="24"/>
              </w:rPr>
              <w:t xml:space="preserve">i urząd obsługujący organ podatkowy </w:t>
            </w:r>
            <w:proofErr w:type="spellStart"/>
            <w:r w:rsidRPr="00F4019F">
              <w:rPr>
                <w:szCs w:val="24"/>
              </w:rPr>
              <w:t>jst</w:t>
            </w:r>
            <w:proofErr w:type="spellEnd"/>
            <w:r w:rsidRPr="00F4019F">
              <w:rPr>
                <w:szCs w:val="24"/>
              </w:rPr>
              <w:t xml:space="preserve"> </w:t>
            </w:r>
            <w:r>
              <w:t>w  wysokości wynikającej z  okresowych sprawozdań budżetowych tych jednostek w korespondencji z kontem 901,</w:t>
            </w:r>
          </w:p>
        </w:tc>
        <w:tc>
          <w:tcPr>
            <w:tcW w:w="4606" w:type="dxa"/>
          </w:tcPr>
          <w:p w14:paraId="4C03D3DA" w14:textId="77777777" w:rsidR="000B3FAE" w:rsidRDefault="000B3FAE" w:rsidP="008C2EF6">
            <w:pPr>
              <w:rPr>
                <w:sz w:val="28"/>
              </w:rPr>
            </w:pPr>
            <w:r>
              <w:rPr>
                <w:sz w:val="28"/>
              </w:rPr>
              <w:t>Ma</w:t>
            </w:r>
          </w:p>
          <w:p w14:paraId="49E3357A" w14:textId="77777777" w:rsidR="000B3FAE" w:rsidRDefault="000B3FAE" w:rsidP="000B3FAE">
            <w:pPr>
              <w:numPr>
                <w:ilvl w:val="0"/>
                <w:numId w:val="14"/>
              </w:numPr>
              <w:spacing w:after="0" w:line="240" w:lineRule="auto"/>
              <w:jc w:val="both"/>
            </w:pPr>
            <w:r>
              <w:t xml:space="preserve"> Wpływy dochodów budżetowych na rachunek budżetu z jednostek budżetowych </w:t>
            </w:r>
            <w:r w:rsidRPr="00F4019F">
              <w:rPr>
                <w:szCs w:val="24"/>
              </w:rPr>
              <w:t xml:space="preserve">i urząd obsługujący organ podatkowy </w:t>
            </w:r>
            <w:proofErr w:type="spellStart"/>
            <w:r w:rsidRPr="00F4019F">
              <w:rPr>
                <w:szCs w:val="24"/>
              </w:rPr>
              <w:t>jst</w:t>
            </w:r>
            <w:proofErr w:type="spellEnd"/>
            <w:r w:rsidRPr="00F4019F">
              <w:rPr>
                <w:szCs w:val="24"/>
              </w:rPr>
              <w:t xml:space="preserve"> </w:t>
            </w:r>
            <w:r>
              <w:t xml:space="preserve">w korespondencji z kontem 133  </w:t>
            </w:r>
          </w:p>
        </w:tc>
      </w:tr>
    </w:tbl>
    <w:p w14:paraId="5F13E32A" w14:textId="77777777" w:rsidR="000B3FAE" w:rsidRDefault="000B3FAE" w:rsidP="000B3FAE">
      <w:pPr>
        <w:rPr>
          <w:sz w:val="28"/>
        </w:rPr>
      </w:pPr>
    </w:p>
    <w:p w14:paraId="18FE9954" w14:textId="77777777" w:rsidR="000B3FAE" w:rsidRDefault="000B3FAE" w:rsidP="000B3FAE">
      <w:pPr>
        <w:rPr>
          <w:sz w:val="28"/>
        </w:rPr>
      </w:pPr>
    </w:p>
    <w:p w14:paraId="7A4CE189" w14:textId="77777777" w:rsidR="000B3FAE" w:rsidRDefault="000B3FAE" w:rsidP="000B3FAE">
      <w:pPr>
        <w:rPr>
          <w:sz w:val="28"/>
        </w:rPr>
      </w:pPr>
    </w:p>
    <w:p w14:paraId="7275438C" w14:textId="77777777" w:rsidR="000B3FAE" w:rsidRDefault="000B3FAE" w:rsidP="000B3FAE">
      <w:pPr>
        <w:rPr>
          <w:sz w:val="28"/>
        </w:rPr>
      </w:pPr>
    </w:p>
    <w:p w14:paraId="17AD3897" w14:textId="77777777" w:rsidR="000B3FAE" w:rsidRDefault="000B3FAE" w:rsidP="000B3FAE">
      <w:pPr>
        <w:rPr>
          <w:sz w:val="28"/>
        </w:rPr>
      </w:pPr>
    </w:p>
    <w:p w14:paraId="6B60AD87" w14:textId="77777777" w:rsidR="000B3FAE" w:rsidRDefault="000B3FAE" w:rsidP="000B3FAE">
      <w:pPr>
        <w:rPr>
          <w:b/>
          <w:sz w:val="28"/>
        </w:rPr>
      </w:pPr>
      <w:r>
        <w:rPr>
          <w:b/>
          <w:sz w:val="28"/>
        </w:rPr>
        <w:t>Konto 223 „Rozliczenie wydatków budżetowych”</w:t>
      </w:r>
    </w:p>
    <w:p w14:paraId="76EE087B" w14:textId="77777777" w:rsidR="000B3FAE" w:rsidRDefault="000B3FAE" w:rsidP="000B3FAE">
      <w:pPr>
        <w:rPr>
          <w:sz w:val="28"/>
        </w:rPr>
      </w:pPr>
    </w:p>
    <w:p w14:paraId="24C83B04" w14:textId="77777777" w:rsidR="000B3FAE" w:rsidRPr="00656547" w:rsidRDefault="000B3FAE" w:rsidP="000B3FAE">
      <w:pPr>
        <w:rPr>
          <w:sz w:val="28"/>
        </w:rPr>
      </w:pPr>
      <w:r>
        <w:rPr>
          <w:sz w:val="28"/>
        </w:rPr>
        <w:t xml:space="preserve">Konto 223 służy do ewidencji rozliczeń z jednostkami budżetowymi z tytułu dokonanych przez te jednostki wydatków budżetowych </w:t>
      </w:r>
      <w:r w:rsidRPr="00656547">
        <w:rPr>
          <w:sz w:val="28"/>
        </w:rPr>
        <w:t>.</w:t>
      </w:r>
    </w:p>
    <w:p w14:paraId="308CC452" w14:textId="77777777" w:rsidR="000B3FAE" w:rsidRPr="00690B6A" w:rsidRDefault="000B3FAE" w:rsidP="000B3FAE">
      <w:pPr>
        <w:pStyle w:val="Tekstpodstawowy"/>
        <w:rPr>
          <w:i w:val="0"/>
        </w:rPr>
      </w:pPr>
      <w:r>
        <w:rPr>
          <w:i w:val="0"/>
        </w:rPr>
        <w:t>Ewidencję</w:t>
      </w:r>
      <w:r w:rsidRPr="00690B6A">
        <w:rPr>
          <w:i w:val="0"/>
        </w:rPr>
        <w:t xml:space="preserve"> szcze</w:t>
      </w:r>
      <w:r>
        <w:rPr>
          <w:i w:val="0"/>
        </w:rPr>
        <w:t xml:space="preserve">gółową do konta 223 prowadzi się </w:t>
      </w:r>
      <w:r w:rsidRPr="00690B6A">
        <w:rPr>
          <w:i w:val="0"/>
        </w:rPr>
        <w:t xml:space="preserve"> w sposób umożliwiający  ustalenie stanu rozliczeń z poszczególnymi jednostkami</w:t>
      </w:r>
      <w:r>
        <w:rPr>
          <w:i w:val="0"/>
        </w:rPr>
        <w:t xml:space="preserve"> budżetowymi z tytułu przekazanych</w:t>
      </w:r>
      <w:r w:rsidRPr="00690B6A">
        <w:rPr>
          <w:i w:val="0"/>
        </w:rPr>
        <w:t xml:space="preserve"> na ich rachunki środków</w:t>
      </w:r>
      <w:r>
        <w:rPr>
          <w:i w:val="0"/>
        </w:rPr>
        <w:t xml:space="preserve"> pieniężnych </w:t>
      </w:r>
      <w:r w:rsidRPr="00690B6A">
        <w:rPr>
          <w:i w:val="0"/>
        </w:rPr>
        <w:t xml:space="preserve"> przeznaczonych na pokrycie realizowanych przez nie wydatków budżetowych. </w:t>
      </w:r>
    </w:p>
    <w:p w14:paraId="23545CA6" w14:textId="77777777" w:rsidR="000B3FAE" w:rsidRDefault="000B3FAE" w:rsidP="000B3FAE">
      <w:pPr>
        <w:rPr>
          <w:sz w:val="28"/>
        </w:rPr>
      </w:pPr>
      <w:r>
        <w:rPr>
          <w:sz w:val="28"/>
        </w:rPr>
        <w:t xml:space="preserve">Saldo </w:t>
      </w:r>
      <w:proofErr w:type="spellStart"/>
      <w:r>
        <w:rPr>
          <w:sz w:val="28"/>
        </w:rPr>
        <w:t>Wn</w:t>
      </w:r>
      <w:proofErr w:type="spellEnd"/>
      <w:r>
        <w:rPr>
          <w:sz w:val="28"/>
        </w:rPr>
        <w:t xml:space="preserve"> konta 223 oznacza stan przelanych środków na rachunki bieżące jednostek budżetowych, lecz niewykorzystanych na pokrycie wydatków budżetowych .</w:t>
      </w:r>
    </w:p>
    <w:p w14:paraId="7673247E" w14:textId="77777777" w:rsidR="000B3FAE" w:rsidRDefault="000B3FAE" w:rsidP="000B3FAE">
      <w:pPr>
        <w:rPr>
          <w:sz w:val="28"/>
        </w:rPr>
      </w:pPr>
    </w:p>
    <w:p w14:paraId="3A4BEDF6" w14:textId="77777777" w:rsidR="000B3FAE" w:rsidRDefault="000B3FAE" w:rsidP="000B3FAE">
      <w:pPr>
        <w:rPr>
          <w:sz w:val="28"/>
        </w:rPr>
      </w:pPr>
    </w:p>
    <w:p w14:paraId="0DF4B755" w14:textId="77777777" w:rsidR="000B3FAE" w:rsidRDefault="000B3FAE" w:rsidP="000B3FAE">
      <w:pPr>
        <w:rPr>
          <w:sz w:val="28"/>
        </w:rPr>
      </w:pPr>
    </w:p>
    <w:p w14:paraId="0029FDDE" w14:textId="77777777" w:rsidR="000B3FAE" w:rsidRDefault="000B3FAE" w:rsidP="000B3FAE">
      <w:pPr>
        <w:rPr>
          <w:sz w:val="28"/>
        </w:rPr>
      </w:pPr>
    </w:p>
    <w:p w14:paraId="65FCD3C9" w14:textId="77777777" w:rsidR="000B3FAE" w:rsidRPr="00F91F13" w:rsidRDefault="000B3FAE" w:rsidP="000B3FAE">
      <w:pPr>
        <w:rPr>
          <w:b/>
          <w:sz w:val="28"/>
        </w:rPr>
      </w:pPr>
      <w:r w:rsidRPr="00F91F13">
        <w:rPr>
          <w:b/>
          <w:sz w:val="28"/>
        </w:rPr>
        <w:t>Konto 223</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731FAF57" w14:textId="77777777" w:rsidTr="008C2EF6">
        <w:tc>
          <w:tcPr>
            <w:tcW w:w="4606" w:type="dxa"/>
          </w:tcPr>
          <w:p w14:paraId="2F55B152" w14:textId="77777777" w:rsidR="000B3FAE" w:rsidRDefault="000B3FAE" w:rsidP="008C2EF6">
            <w:pPr>
              <w:rPr>
                <w:sz w:val="28"/>
              </w:rPr>
            </w:pPr>
            <w:r>
              <w:rPr>
                <w:sz w:val="28"/>
              </w:rPr>
              <w:t>W-n</w:t>
            </w:r>
          </w:p>
          <w:p w14:paraId="05805CDA" w14:textId="77777777" w:rsidR="000B3FAE" w:rsidRDefault="000B3FAE" w:rsidP="000B3FAE">
            <w:pPr>
              <w:numPr>
                <w:ilvl w:val="0"/>
                <w:numId w:val="14"/>
              </w:numPr>
              <w:spacing w:after="0" w:line="240" w:lineRule="auto"/>
              <w:jc w:val="both"/>
            </w:pPr>
            <w:r>
              <w:t xml:space="preserve"> Przelewy środków  z rachunku budżetu na pokrycie wydatków jednostek budżetowych w korespondencji z  kontem 133.</w:t>
            </w:r>
          </w:p>
          <w:p w14:paraId="2876C44E" w14:textId="77777777" w:rsidR="000B3FAE" w:rsidRDefault="000B3FAE" w:rsidP="008C2EF6">
            <w:pPr>
              <w:rPr>
                <w:sz w:val="28"/>
              </w:rPr>
            </w:pPr>
          </w:p>
        </w:tc>
        <w:tc>
          <w:tcPr>
            <w:tcW w:w="4606" w:type="dxa"/>
          </w:tcPr>
          <w:p w14:paraId="6F55A525" w14:textId="77777777" w:rsidR="000B3FAE" w:rsidRDefault="000B3FAE" w:rsidP="008C2EF6">
            <w:pPr>
              <w:rPr>
                <w:sz w:val="28"/>
              </w:rPr>
            </w:pPr>
            <w:r>
              <w:rPr>
                <w:sz w:val="28"/>
              </w:rPr>
              <w:t>Ma</w:t>
            </w:r>
          </w:p>
          <w:p w14:paraId="43AD8137" w14:textId="77777777" w:rsidR="000B3FAE" w:rsidRDefault="000B3FAE" w:rsidP="000B3FAE">
            <w:pPr>
              <w:numPr>
                <w:ilvl w:val="0"/>
                <w:numId w:val="15"/>
              </w:numPr>
              <w:spacing w:after="0" w:line="240" w:lineRule="auto"/>
              <w:jc w:val="both"/>
            </w:pPr>
            <w:r>
              <w:t>Wydatki dokonane  przez jednostki budżetowe w wysokości wynikającej z  okresowych sprawozdań tych jednostek, w korespondencji z kontem 902,</w:t>
            </w:r>
          </w:p>
          <w:p w14:paraId="7242EFB9" w14:textId="77777777" w:rsidR="000B3FAE" w:rsidRDefault="000B3FAE" w:rsidP="000B3FAE">
            <w:pPr>
              <w:numPr>
                <w:ilvl w:val="0"/>
                <w:numId w:val="15"/>
              </w:numPr>
              <w:spacing w:after="0" w:line="240" w:lineRule="auto"/>
              <w:jc w:val="both"/>
            </w:pPr>
            <w:r>
              <w:t>zwrot przez jednostki budżetowe niewykorzystanych środków na wydatki danego roku budżetowego w  korespondencji z kontem 133 (równoległy obustronny zapis ujemny na koncie 223).</w:t>
            </w:r>
          </w:p>
          <w:p w14:paraId="0CF376C2" w14:textId="77777777" w:rsidR="000B3FAE" w:rsidRDefault="000B3FAE" w:rsidP="008C2EF6">
            <w:pPr>
              <w:rPr>
                <w:sz w:val="28"/>
              </w:rPr>
            </w:pPr>
          </w:p>
        </w:tc>
      </w:tr>
    </w:tbl>
    <w:p w14:paraId="219685A8" w14:textId="77777777" w:rsidR="000B3FAE" w:rsidRDefault="000B3FAE" w:rsidP="000B3FAE">
      <w:pPr>
        <w:rPr>
          <w:b/>
          <w:sz w:val="28"/>
        </w:rPr>
      </w:pPr>
      <w:r>
        <w:rPr>
          <w:b/>
          <w:sz w:val="28"/>
        </w:rPr>
        <w:t xml:space="preserve"> </w:t>
      </w:r>
    </w:p>
    <w:p w14:paraId="26924AFC" w14:textId="77777777" w:rsidR="000B3FAE" w:rsidRDefault="000B3FAE" w:rsidP="000B3FAE">
      <w:pPr>
        <w:rPr>
          <w:b/>
          <w:sz w:val="28"/>
        </w:rPr>
      </w:pPr>
      <w:r>
        <w:rPr>
          <w:b/>
          <w:sz w:val="28"/>
        </w:rPr>
        <w:t>Konto 224 „Rozrachunki budżetu”</w:t>
      </w:r>
    </w:p>
    <w:p w14:paraId="55536DED" w14:textId="77777777" w:rsidR="000B3FAE" w:rsidRDefault="000B3FAE" w:rsidP="000B3FAE">
      <w:pPr>
        <w:rPr>
          <w:sz w:val="28"/>
        </w:rPr>
      </w:pPr>
    </w:p>
    <w:p w14:paraId="7CAD08C4" w14:textId="77777777" w:rsidR="000B3FAE" w:rsidRDefault="000B3FAE" w:rsidP="000B3FAE">
      <w:pPr>
        <w:rPr>
          <w:sz w:val="28"/>
        </w:rPr>
      </w:pPr>
      <w:r>
        <w:rPr>
          <w:sz w:val="28"/>
        </w:rPr>
        <w:t xml:space="preserve">Konto 224 służy do ewidencji rozrachunków z innymi budżetami, </w:t>
      </w:r>
      <w:r>
        <w:rPr>
          <w:sz w:val="28"/>
        </w:rPr>
        <w:br/>
        <w:t xml:space="preserve">a  w szczególności: </w:t>
      </w:r>
    </w:p>
    <w:p w14:paraId="15364815" w14:textId="77777777" w:rsidR="000B3FAE" w:rsidRDefault="000B3FAE" w:rsidP="000B3FAE">
      <w:pPr>
        <w:numPr>
          <w:ilvl w:val="0"/>
          <w:numId w:val="39"/>
        </w:numPr>
        <w:spacing w:after="0" w:line="240" w:lineRule="auto"/>
        <w:jc w:val="both"/>
        <w:rPr>
          <w:sz w:val="28"/>
        </w:rPr>
      </w:pPr>
      <w:r>
        <w:rPr>
          <w:sz w:val="28"/>
        </w:rPr>
        <w:t>rozliczeń dochodów budżetowych realizowanych przez organy podatkowe na rzecz budżetu jednostki samorządu terytorialnego,</w:t>
      </w:r>
    </w:p>
    <w:p w14:paraId="5E78114A" w14:textId="77777777" w:rsidR="000B3FAE" w:rsidRDefault="000B3FAE" w:rsidP="000B3FAE">
      <w:pPr>
        <w:numPr>
          <w:ilvl w:val="0"/>
          <w:numId w:val="39"/>
        </w:numPr>
        <w:spacing w:after="0" w:line="240" w:lineRule="auto"/>
        <w:jc w:val="both"/>
        <w:rPr>
          <w:sz w:val="28"/>
        </w:rPr>
      </w:pPr>
      <w:r>
        <w:rPr>
          <w:sz w:val="28"/>
        </w:rPr>
        <w:t>rozrachunków z tytułu udziałów w dochodach innych budżetów,</w:t>
      </w:r>
    </w:p>
    <w:p w14:paraId="3F3C1E8C" w14:textId="77777777" w:rsidR="000B3FAE" w:rsidRDefault="000B3FAE" w:rsidP="000B3FAE">
      <w:pPr>
        <w:numPr>
          <w:ilvl w:val="0"/>
          <w:numId w:val="39"/>
        </w:numPr>
        <w:spacing w:after="0" w:line="240" w:lineRule="auto"/>
        <w:jc w:val="both"/>
        <w:rPr>
          <w:sz w:val="28"/>
        </w:rPr>
      </w:pPr>
      <w:r>
        <w:rPr>
          <w:sz w:val="28"/>
        </w:rPr>
        <w:t>rozrachunków z tytułu dotacji i subwencji,</w:t>
      </w:r>
    </w:p>
    <w:p w14:paraId="006CB276" w14:textId="77777777" w:rsidR="000B3FAE" w:rsidRDefault="000B3FAE" w:rsidP="000B3FAE">
      <w:pPr>
        <w:numPr>
          <w:ilvl w:val="0"/>
          <w:numId w:val="39"/>
        </w:numPr>
        <w:spacing w:after="0" w:line="240" w:lineRule="auto"/>
        <w:jc w:val="both"/>
        <w:rPr>
          <w:sz w:val="28"/>
        </w:rPr>
      </w:pPr>
      <w:r>
        <w:rPr>
          <w:sz w:val="28"/>
        </w:rPr>
        <w:t>rozrachunków z tytułu dochodów pobranych na rzecz budżetu państwa.</w:t>
      </w:r>
    </w:p>
    <w:p w14:paraId="650704EC" w14:textId="77777777" w:rsidR="000B3FAE" w:rsidRDefault="000B3FAE" w:rsidP="000B3FAE">
      <w:pPr>
        <w:rPr>
          <w:sz w:val="28"/>
        </w:rPr>
      </w:pPr>
      <w:r>
        <w:rPr>
          <w:sz w:val="28"/>
        </w:rPr>
        <w:t>Ewidencja szczegółowa do konta 224  umożliwia ustalenie stanu należności i  zobowiązań według poszczególnych tytułów oraz według poszczególnych budżetów.</w:t>
      </w:r>
    </w:p>
    <w:p w14:paraId="5954CA72" w14:textId="77777777" w:rsidR="000B3FAE" w:rsidRDefault="000B3FAE" w:rsidP="000B3FAE">
      <w:pPr>
        <w:rPr>
          <w:sz w:val="28"/>
        </w:rPr>
      </w:pPr>
      <w:r>
        <w:rPr>
          <w:sz w:val="28"/>
        </w:rPr>
        <w:t>Konto 224 może wykazywać dwa salda.</w:t>
      </w:r>
    </w:p>
    <w:p w14:paraId="24E74E42" w14:textId="77777777" w:rsidR="000B3FAE" w:rsidRDefault="000B3FAE" w:rsidP="000B3FAE">
      <w:pPr>
        <w:rPr>
          <w:sz w:val="28"/>
        </w:rPr>
      </w:pPr>
      <w:r w:rsidRPr="00D5105D">
        <w:rPr>
          <w:sz w:val="28"/>
        </w:rPr>
        <w:t xml:space="preserve">Dochody z tytułu podatków i opłat pobierane przez urzędy skarbowe na rzecz </w:t>
      </w:r>
      <w:proofErr w:type="spellStart"/>
      <w:r w:rsidRPr="00D5105D">
        <w:rPr>
          <w:sz w:val="28"/>
        </w:rPr>
        <w:t>jst</w:t>
      </w:r>
      <w:proofErr w:type="spellEnd"/>
      <w:r>
        <w:rPr>
          <w:sz w:val="28"/>
        </w:rPr>
        <w:t xml:space="preserve"> i przekazywane przez I US w Bydgoszczy na rachunek podstawowy organu </w:t>
      </w:r>
      <w:r>
        <w:rPr>
          <w:sz w:val="28"/>
        </w:rPr>
        <w:lastRenderedPageBreak/>
        <w:t xml:space="preserve">księguje się  na 133 w korespondencji z kontem 224.  Wydział Budżetowy </w:t>
      </w:r>
      <w:r w:rsidRPr="00D5105D">
        <w:rPr>
          <w:sz w:val="28"/>
        </w:rPr>
        <w:t>w sprawozdaniu Rb-27S, za marzec, czerwiec, wrzesień</w:t>
      </w:r>
      <w:r>
        <w:rPr>
          <w:sz w:val="28"/>
        </w:rPr>
        <w:t xml:space="preserve">  </w:t>
      </w:r>
      <w:r w:rsidRPr="00D5105D">
        <w:rPr>
          <w:sz w:val="28"/>
        </w:rPr>
        <w:t xml:space="preserve"> i rok budżetowy wykazuje</w:t>
      </w:r>
      <w:r>
        <w:rPr>
          <w:sz w:val="28"/>
        </w:rPr>
        <w:t xml:space="preserve"> </w:t>
      </w:r>
      <w:r w:rsidRPr="00D5105D">
        <w:rPr>
          <w:sz w:val="28"/>
        </w:rPr>
        <w:t xml:space="preserve"> w „Należnościach”, „Dochodach wykonanych”, „zaległościach netto” dane zgodnie z danymi wykazanymi w informacji udostępnionej w Biuletynie Informacji Publicznej na stronie podmiotowego urzędu obsługującego ministra właściwego do spraw finansów publicznych, odpowiednio do dnia 15 kwietnia, 15 lipca, 15 października danego roku budżetowego i 10 lutego  roku następującego po roku budżetowym</w:t>
      </w:r>
      <w:r>
        <w:rPr>
          <w:sz w:val="28"/>
        </w:rPr>
        <w:t xml:space="preserve"> księguje się na 224 w korespondencji                           z kontem 901</w:t>
      </w:r>
      <w:r w:rsidRPr="00D5105D">
        <w:rPr>
          <w:sz w:val="28"/>
        </w:rPr>
        <w:t>. W kolumnie</w:t>
      </w:r>
      <w:r>
        <w:rPr>
          <w:sz w:val="28"/>
        </w:rPr>
        <w:t xml:space="preserve"> „należności pozostałe do zapłaty” wykazuje się kwoty stanowiące różnicę pomiędzy kwotami wykazanymi w kolumnie „Należności” oraz kwotami wykazanymi w kolumnie ”Dochody wykonane”.</w:t>
      </w:r>
    </w:p>
    <w:p w14:paraId="58B20175" w14:textId="77777777" w:rsidR="000B3FAE" w:rsidRPr="00FD07D6" w:rsidRDefault="000B3FAE" w:rsidP="000B3FAE">
      <w:pPr>
        <w:rPr>
          <w:sz w:val="28"/>
        </w:rPr>
      </w:pPr>
      <w:r>
        <w:rPr>
          <w:sz w:val="28"/>
        </w:rPr>
        <w:t xml:space="preserve"> </w:t>
      </w:r>
    </w:p>
    <w:p w14:paraId="3FEECA48" w14:textId="77777777" w:rsidR="000B3FAE" w:rsidRDefault="000B3FAE" w:rsidP="000B3FAE">
      <w:pPr>
        <w:rPr>
          <w:sz w:val="28"/>
        </w:rPr>
      </w:pPr>
      <w:r>
        <w:rPr>
          <w:sz w:val="28"/>
        </w:rPr>
        <w:t xml:space="preserve"> </w:t>
      </w:r>
    </w:p>
    <w:p w14:paraId="46D311C2" w14:textId="77777777" w:rsidR="000B3FAE" w:rsidRDefault="000B3FAE" w:rsidP="000B3FAE">
      <w:pPr>
        <w:rPr>
          <w:sz w:val="28"/>
        </w:rPr>
      </w:pPr>
    </w:p>
    <w:p w14:paraId="2A5D2502" w14:textId="77777777" w:rsidR="000B3FAE" w:rsidRDefault="000B3FAE" w:rsidP="000B3FAE">
      <w:pPr>
        <w:rPr>
          <w:sz w:val="28"/>
        </w:rPr>
      </w:pPr>
      <w:r>
        <w:rPr>
          <w:sz w:val="28"/>
        </w:rPr>
        <w:t>Na podstawie informacji z jednostek budżetowych na dzień 31 grudnia na koncie 224 po stronie Ma ujmuje się zwroty dotacji w części niewykorzystanej na cel, na który zostały przyznane w korespondencji z kontem 901. W styczniu następnego roku przelew niewykorzystanej dotacji księguje się na stronie W-n konta 224 w  korespondencji z kontem 133.</w:t>
      </w:r>
    </w:p>
    <w:p w14:paraId="526175EC" w14:textId="77777777" w:rsidR="000B3FAE" w:rsidRDefault="000B3FAE" w:rsidP="000B3FAE">
      <w:pPr>
        <w:rPr>
          <w:sz w:val="28"/>
        </w:rPr>
      </w:pPr>
    </w:p>
    <w:p w14:paraId="7FF5C169" w14:textId="77777777" w:rsidR="000B3FAE" w:rsidRPr="00D5105D" w:rsidRDefault="000B3FAE" w:rsidP="000B3FAE">
      <w:pPr>
        <w:rPr>
          <w:sz w:val="28"/>
        </w:rPr>
      </w:pPr>
      <w:r>
        <w:rPr>
          <w:sz w:val="28"/>
        </w:rPr>
        <w:t xml:space="preserve">Na wyodrębnionym rachunku bankowym „Dochody rządowe” na koncie 224 ujmuje się wszystkie bezpośrednie wpływy (100%) od jednostek budżetowych z tytułu dochodów związanych z realizacją zadań z zakresu administracji rządowej oraz innych zadań zleconych ustawami, w korespondencji z kontem 133 a także rozliczenie tych dochodów z budżetem </w:t>
      </w:r>
      <w:r w:rsidRPr="00656547">
        <w:rPr>
          <w:sz w:val="28"/>
        </w:rPr>
        <w:t xml:space="preserve">państwa </w:t>
      </w:r>
      <w:r>
        <w:rPr>
          <w:sz w:val="28"/>
        </w:rPr>
        <w:t xml:space="preserve"> ( konto 224 w korespondencji z kontem analitycznym 224 ) </w:t>
      </w:r>
      <w:r w:rsidRPr="00656547">
        <w:rPr>
          <w:sz w:val="28"/>
        </w:rPr>
        <w:t xml:space="preserve">i </w:t>
      </w:r>
      <w:r>
        <w:rPr>
          <w:sz w:val="28"/>
        </w:rPr>
        <w:t xml:space="preserve">w części należnej </w:t>
      </w:r>
      <w:r w:rsidRPr="00656547">
        <w:rPr>
          <w:sz w:val="28"/>
        </w:rPr>
        <w:t>budżet</w:t>
      </w:r>
      <w:r>
        <w:rPr>
          <w:sz w:val="28"/>
        </w:rPr>
        <w:t>owi Miasta (§ 2360) w korespondencji z kontem</w:t>
      </w:r>
      <w:r w:rsidRPr="00D5105D">
        <w:rPr>
          <w:sz w:val="28"/>
        </w:rPr>
        <w:t xml:space="preserve"> 901</w:t>
      </w:r>
      <w:r>
        <w:rPr>
          <w:sz w:val="28"/>
        </w:rPr>
        <w:t xml:space="preserve"> </w:t>
      </w:r>
      <w:r w:rsidRPr="00925E47">
        <w:rPr>
          <w:sz w:val="28"/>
        </w:rPr>
        <w:t>. Dane wykazuje się w sprawozdaniu jednostkowym Rb-27S budżetu. Rozliczenia  dochodów należnych budżetowi państwa dokonuje się w oparciu o informację pisemną o przekazanych dochodach na wyodrębniony rachunek „Dochody rządowe” otrzymaną z jednostki realizującej zadanie .</w:t>
      </w:r>
    </w:p>
    <w:p w14:paraId="1209E1D1" w14:textId="77777777" w:rsidR="000B3FAE" w:rsidRPr="0048782F" w:rsidRDefault="000B3FAE" w:rsidP="000B3FAE">
      <w:pPr>
        <w:rPr>
          <w:color w:val="FF0000"/>
          <w:sz w:val="28"/>
        </w:rPr>
      </w:pPr>
    </w:p>
    <w:p w14:paraId="2028CE64" w14:textId="77777777" w:rsidR="000B3FAE" w:rsidRDefault="000B3FAE" w:rsidP="000B3FAE">
      <w:pPr>
        <w:rPr>
          <w:sz w:val="28"/>
        </w:rPr>
      </w:pPr>
      <w:r>
        <w:rPr>
          <w:sz w:val="28"/>
        </w:rPr>
        <w:t>Konto 224 może wykazywać dwa salda:</w:t>
      </w:r>
    </w:p>
    <w:p w14:paraId="5882A666" w14:textId="77777777" w:rsidR="000B3FAE" w:rsidRDefault="000B3FAE" w:rsidP="000B3FAE">
      <w:pPr>
        <w:rPr>
          <w:sz w:val="28"/>
        </w:rPr>
      </w:pPr>
      <w:r>
        <w:rPr>
          <w:sz w:val="28"/>
        </w:rPr>
        <w:lastRenderedPageBreak/>
        <w:t xml:space="preserve">Saldo </w:t>
      </w:r>
      <w:proofErr w:type="spellStart"/>
      <w:r>
        <w:rPr>
          <w:sz w:val="28"/>
        </w:rPr>
        <w:t>Wn</w:t>
      </w:r>
      <w:proofErr w:type="spellEnd"/>
      <w:r>
        <w:rPr>
          <w:sz w:val="28"/>
        </w:rPr>
        <w:t xml:space="preserve"> konta 224 oznacza stan należności , a saldo Ma konta 224 - stan zobowiązań budżetu z tytułu pozostałych rozrachunków.</w:t>
      </w:r>
    </w:p>
    <w:p w14:paraId="27366941" w14:textId="77777777" w:rsidR="000B3FAE" w:rsidRDefault="000B3FAE" w:rsidP="000B3FAE">
      <w:pPr>
        <w:rPr>
          <w:sz w:val="28"/>
        </w:rPr>
      </w:pPr>
    </w:p>
    <w:p w14:paraId="6D70A00D" w14:textId="77777777" w:rsidR="000B3FAE" w:rsidRPr="00F91F13" w:rsidRDefault="000B3FAE" w:rsidP="000B3FAE">
      <w:pPr>
        <w:rPr>
          <w:b/>
          <w:sz w:val="28"/>
        </w:rPr>
      </w:pPr>
      <w:r w:rsidRPr="00F91F13">
        <w:rPr>
          <w:b/>
          <w:sz w:val="28"/>
        </w:rPr>
        <w:t>Konto 224</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4964"/>
      </w:tblGrid>
      <w:tr w:rsidR="000B3FAE" w14:paraId="7438F590" w14:textId="77777777" w:rsidTr="008C2EF6">
        <w:tc>
          <w:tcPr>
            <w:tcW w:w="4248" w:type="dxa"/>
          </w:tcPr>
          <w:p w14:paraId="14B910D4" w14:textId="77777777" w:rsidR="000B3FAE" w:rsidRDefault="000B3FAE" w:rsidP="008C2EF6">
            <w:pPr>
              <w:rPr>
                <w:sz w:val="28"/>
              </w:rPr>
            </w:pPr>
            <w:r>
              <w:rPr>
                <w:sz w:val="28"/>
              </w:rPr>
              <w:t xml:space="preserve">W-n </w:t>
            </w:r>
          </w:p>
          <w:p w14:paraId="1AC76378" w14:textId="77777777" w:rsidR="000B3FAE" w:rsidRDefault="000B3FAE" w:rsidP="000B3FAE">
            <w:pPr>
              <w:numPr>
                <w:ilvl w:val="0"/>
                <w:numId w:val="16"/>
              </w:numPr>
              <w:spacing w:after="0" w:line="240" w:lineRule="auto"/>
              <w:jc w:val="both"/>
            </w:pPr>
            <w:r>
              <w:t>zwroty nadpłat podatków i opłat  realizowane przez organy podatkowe w trakcie roku budżetowego w korespondencji z kontem 133. Równoległy obustronny zapis  ujemny na koncie 224,</w:t>
            </w:r>
          </w:p>
          <w:p w14:paraId="6E3FACE3" w14:textId="77777777" w:rsidR="000B3FAE" w:rsidRDefault="000B3FAE" w:rsidP="000B3FAE">
            <w:pPr>
              <w:numPr>
                <w:ilvl w:val="0"/>
                <w:numId w:val="16"/>
              </w:numPr>
              <w:spacing w:after="0" w:line="240" w:lineRule="auto"/>
              <w:jc w:val="both"/>
            </w:pPr>
            <w:r>
              <w:t>przelewy w styczniu następnego roku niewykorzystanej dotacji                z roku ubiegłego  w korespondencji z kontem 133,</w:t>
            </w:r>
          </w:p>
          <w:p w14:paraId="1BD86672" w14:textId="77777777" w:rsidR="000B3FAE" w:rsidRDefault="000B3FAE" w:rsidP="000B3FAE">
            <w:pPr>
              <w:numPr>
                <w:ilvl w:val="0"/>
                <w:numId w:val="16"/>
              </w:numPr>
              <w:spacing w:after="0" w:line="240" w:lineRule="auto"/>
              <w:jc w:val="both"/>
            </w:pPr>
            <w:r>
              <w:t>dochody związane z realizacją zadań z zakresu administracji rządowej oraz innych zadań zleconych ustawami w części należnej budżetowi Miasta                    (§ 2360) w korespondencji                    z kontem 901,</w:t>
            </w:r>
          </w:p>
          <w:p w14:paraId="57DEDF21" w14:textId="77777777" w:rsidR="000B3FAE" w:rsidRDefault="000B3FAE" w:rsidP="000B3FAE">
            <w:pPr>
              <w:numPr>
                <w:ilvl w:val="0"/>
                <w:numId w:val="16"/>
              </w:numPr>
              <w:spacing w:after="0" w:line="240" w:lineRule="auto"/>
              <w:jc w:val="both"/>
            </w:pPr>
            <w:r>
              <w:t>dochody związane z realizacją zadań z zakresu administracji rządowej otrzymanej z jednostki  w części należnej budżetowi państwa -  PUW w korespondencji z kontem analitycznym 224.</w:t>
            </w:r>
          </w:p>
          <w:p w14:paraId="1C22EC47" w14:textId="77777777" w:rsidR="000B3FAE" w:rsidRDefault="000B3FAE" w:rsidP="008C2EF6">
            <w:pPr>
              <w:ind w:left="360"/>
            </w:pPr>
          </w:p>
        </w:tc>
        <w:tc>
          <w:tcPr>
            <w:tcW w:w="4964" w:type="dxa"/>
          </w:tcPr>
          <w:p w14:paraId="02CF19DE" w14:textId="77777777" w:rsidR="000B3FAE" w:rsidRDefault="000B3FAE" w:rsidP="008C2EF6">
            <w:pPr>
              <w:rPr>
                <w:sz w:val="28"/>
              </w:rPr>
            </w:pPr>
            <w:r>
              <w:rPr>
                <w:sz w:val="28"/>
              </w:rPr>
              <w:t>Ma</w:t>
            </w:r>
          </w:p>
          <w:p w14:paraId="5E20045B" w14:textId="77777777" w:rsidR="000B3FAE" w:rsidRPr="00111A01" w:rsidRDefault="000B3FAE" w:rsidP="000B3FAE">
            <w:pPr>
              <w:numPr>
                <w:ilvl w:val="0"/>
                <w:numId w:val="16"/>
              </w:numPr>
              <w:spacing w:after="0" w:line="240" w:lineRule="auto"/>
              <w:jc w:val="both"/>
            </w:pPr>
            <w:r w:rsidRPr="009A2A31">
              <w:t>wpływy z podatków i opłat  przekazywane przez I US w Bydgoszczy</w:t>
            </w:r>
            <w:r w:rsidRPr="00111A01">
              <w:t xml:space="preserve"> w  korespondencji z kontem 133,</w:t>
            </w:r>
          </w:p>
          <w:p w14:paraId="0D54056F" w14:textId="77777777" w:rsidR="000B3FAE" w:rsidRDefault="000B3FAE" w:rsidP="000B3FAE">
            <w:pPr>
              <w:numPr>
                <w:ilvl w:val="0"/>
                <w:numId w:val="16"/>
              </w:numPr>
              <w:spacing w:after="0" w:line="240" w:lineRule="auto"/>
              <w:jc w:val="both"/>
            </w:pPr>
            <w:r>
              <w:t>przypisane do zwrotu dotacje w części niewykorzystanej na cel, na który zostały przyznane  w korespondencji z kontem 901,</w:t>
            </w:r>
          </w:p>
          <w:p w14:paraId="6B612CCB" w14:textId="77777777" w:rsidR="000B3FAE" w:rsidRDefault="000B3FAE" w:rsidP="000B3FAE">
            <w:pPr>
              <w:numPr>
                <w:ilvl w:val="0"/>
                <w:numId w:val="16"/>
              </w:numPr>
              <w:spacing w:after="0" w:line="240" w:lineRule="auto"/>
              <w:jc w:val="both"/>
            </w:pPr>
            <w:r>
              <w:t>wpływy z tytułu dochodów  związanych                          z realizacją zadań z zakresu administracji rządowej oraz innych zadań zleconych ustawami z jednostek realizujących ww. zadania w korespondencji z kontem 133,</w:t>
            </w:r>
          </w:p>
          <w:p w14:paraId="0A004DCD" w14:textId="77777777" w:rsidR="000B3FAE" w:rsidRDefault="000B3FAE" w:rsidP="000B3FAE">
            <w:pPr>
              <w:numPr>
                <w:ilvl w:val="0"/>
                <w:numId w:val="16"/>
              </w:numPr>
              <w:spacing w:after="0" w:line="240" w:lineRule="auto"/>
              <w:jc w:val="both"/>
            </w:pPr>
            <w:r>
              <w:t>dochody związane z realizacją zadań z zakresu administracji rządowej  w części należnej budżetowi państwa -  PUW konto analityczne 224 w korespondencji z kontem  224 – jednostką realizującą dochody rządowe.</w:t>
            </w:r>
          </w:p>
          <w:p w14:paraId="48B5743C" w14:textId="77777777" w:rsidR="000B3FAE" w:rsidRDefault="000B3FAE" w:rsidP="008C2EF6">
            <w:pPr>
              <w:ind w:left="720"/>
            </w:pPr>
          </w:p>
        </w:tc>
      </w:tr>
    </w:tbl>
    <w:p w14:paraId="4831985D" w14:textId="77777777" w:rsidR="000B3FAE" w:rsidRDefault="000B3FAE" w:rsidP="000B3FAE">
      <w:pPr>
        <w:rPr>
          <w:sz w:val="28"/>
        </w:rPr>
      </w:pPr>
    </w:p>
    <w:p w14:paraId="31AEF5C9" w14:textId="77777777" w:rsidR="000B3FAE" w:rsidRDefault="000B3FAE" w:rsidP="000B3FAE">
      <w:pPr>
        <w:rPr>
          <w:sz w:val="28"/>
        </w:rPr>
      </w:pPr>
    </w:p>
    <w:p w14:paraId="2017FD3C" w14:textId="77777777" w:rsidR="000B3FAE" w:rsidRDefault="000B3FAE" w:rsidP="000B3FAE">
      <w:pPr>
        <w:rPr>
          <w:sz w:val="28"/>
        </w:rPr>
      </w:pPr>
    </w:p>
    <w:p w14:paraId="535A98C6" w14:textId="77777777" w:rsidR="000B3FAE" w:rsidRDefault="000B3FAE" w:rsidP="000B3FAE">
      <w:pPr>
        <w:pStyle w:val="Nagwek1"/>
        <w:jc w:val="left"/>
        <w:rPr>
          <w:b/>
        </w:rPr>
      </w:pPr>
      <w:r>
        <w:rPr>
          <w:b/>
        </w:rPr>
        <w:t>Konto 225 „Rozliczenie niewygasających wydatków”</w:t>
      </w:r>
    </w:p>
    <w:p w14:paraId="55A3C3B0" w14:textId="77777777" w:rsidR="000B3FAE" w:rsidRDefault="000B3FAE" w:rsidP="000B3FAE">
      <w:pPr>
        <w:rPr>
          <w:sz w:val="28"/>
        </w:rPr>
      </w:pPr>
    </w:p>
    <w:p w14:paraId="06971606" w14:textId="77777777" w:rsidR="000B3FAE" w:rsidRDefault="000B3FAE" w:rsidP="000B3FAE">
      <w:pPr>
        <w:pStyle w:val="Tekstpodstawowy"/>
        <w:rPr>
          <w:i w:val="0"/>
        </w:rPr>
      </w:pPr>
      <w:r>
        <w:rPr>
          <w:i w:val="0"/>
        </w:rPr>
        <w:t>Konto 225 służy do ewidencji rozliczeń z jednostkami budżetowymi z tytułu zrealizowanych przez te jednostki niewygasających wydatków.</w:t>
      </w:r>
    </w:p>
    <w:p w14:paraId="6D34AAE9" w14:textId="77777777" w:rsidR="000B3FAE" w:rsidRDefault="000B3FAE" w:rsidP="000B3FAE">
      <w:pPr>
        <w:pStyle w:val="Tekstpodstawowy"/>
        <w:rPr>
          <w:i w:val="0"/>
        </w:rPr>
      </w:pPr>
      <w:r w:rsidRPr="00ED6A69">
        <w:rPr>
          <w:i w:val="0"/>
        </w:rPr>
        <w:t xml:space="preserve">Jednostki budżetowe składają sprawozdania z wydatków niewygasających </w:t>
      </w:r>
      <w:r>
        <w:rPr>
          <w:i w:val="0"/>
        </w:rPr>
        <w:t xml:space="preserve">Rb-28 </w:t>
      </w:r>
      <w:r w:rsidRPr="00ED0EB0">
        <w:rPr>
          <w:i w:val="0"/>
        </w:rPr>
        <w:t>NW</w:t>
      </w:r>
      <w:r>
        <w:rPr>
          <w:i w:val="0"/>
        </w:rPr>
        <w:t>S</w:t>
      </w:r>
      <w:r w:rsidRPr="00ED0EB0">
        <w:rPr>
          <w:i w:val="0"/>
        </w:rPr>
        <w:t xml:space="preserve"> za I </w:t>
      </w:r>
      <w:proofErr w:type="spellStart"/>
      <w:r w:rsidRPr="00ED0EB0">
        <w:rPr>
          <w:i w:val="0"/>
        </w:rPr>
        <w:t>i</w:t>
      </w:r>
      <w:proofErr w:type="spellEnd"/>
      <w:r w:rsidRPr="00ED0EB0">
        <w:rPr>
          <w:i w:val="0"/>
        </w:rPr>
        <w:t xml:space="preserve"> II kwartał.</w:t>
      </w:r>
    </w:p>
    <w:p w14:paraId="188D9878" w14:textId="77777777" w:rsidR="000B3FAE" w:rsidRDefault="000B3FAE" w:rsidP="000B3FAE">
      <w:pPr>
        <w:pStyle w:val="Tekstpodstawowy"/>
        <w:rPr>
          <w:i w:val="0"/>
        </w:rPr>
      </w:pPr>
      <w:r>
        <w:rPr>
          <w:i w:val="0"/>
        </w:rPr>
        <w:t>Ewidencja szczegółowa prowadzona do konta 225  umożliwia ustalenie</w:t>
      </w:r>
      <w:r>
        <w:t xml:space="preserve"> </w:t>
      </w:r>
      <w:r>
        <w:rPr>
          <w:i w:val="0"/>
        </w:rPr>
        <w:t>stanu rozliczeń z poszczególnymi jednostkami budżetowymi z tytułu przekazanych im środków na realizację niewygasających wydatków.</w:t>
      </w:r>
    </w:p>
    <w:p w14:paraId="0B1EF5C2" w14:textId="77777777" w:rsidR="000B3FAE" w:rsidRDefault="000B3FAE" w:rsidP="000B3FAE">
      <w:pPr>
        <w:pStyle w:val="Tekstpodstawowy"/>
      </w:pPr>
      <w:r>
        <w:rPr>
          <w:i w:val="0"/>
        </w:rPr>
        <w:lastRenderedPageBreak/>
        <w:t xml:space="preserve">Konto 225 może wykazywać saldo </w:t>
      </w:r>
      <w:proofErr w:type="spellStart"/>
      <w:r>
        <w:rPr>
          <w:i w:val="0"/>
        </w:rPr>
        <w:t>Wn</w:t>
      </w:r>
      <w:proofErr w:type="spellEnd"/>
      <w:r>
        <w:rPr>
          <w:i w:val="0"/>
        </w:rPr>
        <w:t>,  które  oznacza stan nierozliczonych środków przekazanych jednostkom budżetowym na realizację niewygasających wydatków</w:t>
      </w:r>
      <w:r>
        <w:t>.</w:t>
      </w:r>
    </w:p>
    <w:p w14:paraId="3DC6D5DD" w14:textId="77777777" w:rsidR="000B3FAE" w:rsidRDefault="000B3FAE" w:rsidP="000B3FAE">
      <w:pPr>
        <w:pStyle w:val="Tekstpodstawowy"/>
      </w:pPr>
    </w:p>
    <w:p w14:paraId="10075694" w14:textId="77777777" w:rsidR="000B3FAE" w:rsidRDefault="000B3FAE" w:rsidP="000B3FAE">
      <w:pPr>
        <w:pStyle w:val="Tekstpodstawowy"/>
      </w:pPr>
    </w:p>
    <w:p w14:paraId="049136B3" w14:textId="77777777" w:rsidR="000B3FAE" w:rsidRDefault="000B3FAE" w:rsidP="000B3FAE">
      <w:pPr>
        <w:pStyle w:val="Tekstpodstawowy"/>
      </w:pPr>
    </w:p>
    <w:p w14:paraId="51EC16B7" w14:textId="77777777" w:rsidR="000B3FAE" w:rsidRDefault="000B3FAE" w:rsidP="000B3FAE">
      <w:pPr>
        <w:pStyle w:val="Tekstpodstawowy"/>
      </w:pPr>
    </w:p>
    <w:p w14:paraId="69305254" w14:textId="77777777" w:rsidR="000B3FAE" w:rsidRDefault="000B3FAE" w:rsidP="000B3FAE">
      <w:pPr>
        <w:pStyle w:val="Tekstpodstawowy"/>
      </w:pPr>
    </w:p>
    <w:p w14:paraId="7DD35746" w14:textId="77777777" w:rsidR="000B3FAE" w:rsidRDefault="000B3FAE" w:rsidP="000B3FAE">
      <w:pPr>
        <w:pStyle w:val="Tekstpodstawowy"/>
      </w:pPr>
    </w:p>
    <w:p w14:paraId="2FC814D0" w14:textId="77777777" w:rsidR="000B3FAE" w:rsidRDefault="000B3FAE" w:rsidP="000B3FAE">
      <w:pPr>
        <w:pStyle w:val="Tekstpodstawowy"/>
      </w:pPr>
    </w:p>
    <w:p w14:paraId="29D3371F" w14:textId="77777777" w:rsidR="000B3FAE" w:rsidRDefault="000B3FAE" w:rsidP="000B3FAE">
      <w:pPr>
        <w:pStyle w:val="Tekstpodstawowy"/>
      </w:pPr>
    </w:p>
    <w:p w14:paraId="26F665A6" w14:textId="77777777" w:rsidR="000B3FAE" w:rsidRPr="00477DEB" w:rsidRDefault="000B3FAE" w:rsidP="000B3FAE">
      <w:pPr>
        <w:pStyle w:val="Tekstpodstawowy"/>
      </w:pPr>
    </w:p>
    <w:p w14:paraId="55A64C6C" w14:textId="77777777" w:rsidR="000B3FAE" w:rsidRPr="00F91F13" w:rsidRDefault="000B3FAE" w:rsidP="000B3FAE">
      <w:pPr>
        <w:rPr>
          <w:b/>
          <w:sz w:val="28"/>
        </w:rPr>
      </w:pPr>
      <w:r w:rsidRPr="00F91F13">
        <w:rPr>
          <w:b/>
          <w:sz w:val="28"/>
        </w:rPr>
        <w:t>Konto 225</w:t>
      </w: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44"/>
        <w:gridCol w:w="5068"/>
      </w:tblGrid>
      <w:tr w:rsidR="000B3FAE" w14:paraId="23ABA351" w14:textId="77777777" w:rsidTr="008C2EF6">
        <w:trPr>
          <w:trHeight w:val="2745"/>
        </w:trPr>
        <w:tc>
          <w:tcPr>
            <w:tcW w:w="4144" w:type="dxa"/>
          </w:tcPr>
          <w:p w14:paraId="67CEB122" w14:textId="77777777" w:rsidR="000B3FAE" w:rsidRDefault="000B3FAE" w:rsidP="008C2EF6">
            <w:pPr>
              <w:rPr>
                <w:sz w:val="28"/>
              </w:rPr>
            </w:pPr>
            <w:r>
              <w:rPr>
                <w:sz w:val="28"/>
              </w:rPr>
              <w:t xml:space="preserve">W-n </w:t>
            </w:r>
          </w:p>
          <w:p w14:paraId="7F6E66C0" w14:textId="77777777" w:rsidR="000B3FAE" w:rsidRDefault="000B3FAE" w:rsidP="000B3FAE">
            <w:pPr>
              <w:numPr>
                <w:ilvl w:val="0"/>
                <w:numId w:val="20"/>
              </w:numPr>
              <w:tabs>
                <w:tab w:val="num" w:pos="720"/>
              </w:tabs>
              <w:spacing w:after="0" w:line="240" w:lineRule="auto"/>
              <w:ind w:left="660"/>
            </w:pPr>
            <w:r>
              <w:t>przelew środków z rachunku  budżetu na pokrycie niewygasających wydatków jednostek budżetowych  w  korespondencji z kontem 135</w:t>
            </w:r>
          </w:p>
        </w:tc>
        <w:tc>
          <w:tcPr>
            <w:tcW w:w="5068" w:type="dxa"/>
          </w:tcPr>
          <w:p w14:paraId="4968C830" w14:textId="77777777" w:rsidR="000B3FAE" w:rsidRDefault="000B3FAE" w:rsidP="008C2EF6">
            <w:pPr>
              <w:rPr>
                <w:sz w:val="28"/>
              </w:rPr>
            </w:pPr>
            <w:r>
              <w:rPr>
                <w:sz w:val="28"/>
              </w:rPr>
              <w:t>Ma</w:t>
            </w:r>
          </w:p>
          <w:p w14:paraId="53D4BDC4" w14:textId="77777777" w:rsidR="000B3FAE" w:rsidRDefault="000B3FAE" w:rsidP="000B3FAE">
            <w:pPr>
              <w:numPr>
                <w:ilvl w:val="0"/>
                <w:numId w:val="16"/>
              </w:numPr>
              <w:spacing w:after="0" w:line="240" w:lineRule="auto"/>
              <w:jc w:val="both"/>
            </w:pPr>
            <w:r>
              <w:t>wydatki zrealizowane przez jednostki budżetowe na podstawie sprawozdań                 Rb-28 NWS w korespondencji z kontem 904;</w:t>
            </w:r>
          </w:p>
          <w:p w14:paraId="2380EA5C" w14:textId="77777777" w:rsidR="000B3FAE" w:rsidRDefault="000B3FAE" w:rsidP="000B3FAE">
            <w:pPr>
              <w:numPr>
                <w:ilvl w:val="0"/>
                <w:numId w:val="16"/>
              </w:numPr>
              <w:spacing w:after="0" w:line="240" w:lineRule="auto"/>
              <w:jc w:val="both"/>
            </w:pPr>
            <w:r>
              <w:t>przelew środków niewykorzystanych przez jednostki budżetowe w korespondencji z kontem 135, równolegle obustronny  zapis ujemny na koncie 225.</w:t>
            </w:r>
          </w:p>
        </w:tc>
      </w:tr>
    </w:tbl>
    <w:p w14:paraId="0AA51061" w14:textId="77777777" w:rsidR="000B3FAE" w:rsidRDefault="000B3FAE" w:rsidP="000B3FAE">
      <w:pPr>
        <w:rPr>
          <w:b/>
          <w:sz w:val="28"/>
        </w:rPr>
      </w:pPr>
    </w:p>
    <w:p w14:paraId="79720452" w14:textId="77777777" w:rsidR="000B3FAE" w:rsidRDefault="000B3FAE" w:rsidP="000B3FAE">
      <w:pPr>
        <w:rPr>
          <w:b/>
          <w:sz w:val="28"/>
        </w:rPr>
      </w:pPr>
    </w:p>
    <w:p w14:paraId="261CA8A4" w14:textId="77777777" w:rsidR="000B3FAE" w:rsidRDefault="000B3FAE" w:rsidP="000B3FAE">
      <w:pPr>
        <w:rPr>
          <w:b/>
          <w:sz w:val="28"/>
        </w:rPr>
      </w:pPr>
    </w:p>
    <w:p w14:paraId="347E4FF4" w14:textId="77777777" w:rsidR="000B3FAE" w:rsidRDefault="000B3FAE" w:rsidP="000B3FAE">
      <w:pPr>
        <w:rPr>
          <w:b/>
          <w:sz w:val="28"/>
        </w:rPr>
      </w:pPr>
      <w:r>
        <w:rPr>
          <w:b/>
          <w:sz w:val="28"/>
        </w:rPr>
        <w:t>Konto 240 „Pozostałe rozrachunki”</w:t>
      </w:r>
    </w:p>
    <w:p w14:paraId="6CCE1C34" w14:textId="77777777" w:rsidR="000B3FAE" w:rsidRDefault="000B3FAE" w:rsidP="000B3FAE">
      <w:pPr>
        <w:rPr>
          <w:sz w:val="28"/>
        </w:rPr>
      </w:pPr>
    </w:p>
    <w:p w14:paraId="3A1CEB8E" w14:textId="77777777" w:rsidR="000B3FAE" w:rsidRDefault="000B3FAE" w:rsidP="000B3FAE">
      <w:pPr>
        <w:rPr>
          <w:sz w:val="28"/>
        </w:rPr>
      </w:pPr>
      <w:r>
        <w:rPr>
          <w:sz w:val="28"/>
        </w:rPr>
        <w:t>Konto 240 służy do ewidencji innych rozrachunków związanych z realizacją budżetu z wyjątkiem rozrachunków i rozliczeń ujmowanych na kontach 222, 223, 224, 225, 250, 260.</w:t>
      </w:r>
    </w:p>
    <w:p w14:paraId="02857963" w14:textId="77777777" w:rsidR="000B3FAE" w:rsidRPr="00ED0EB0" w:rsidRDefault="000B3FAE" w:rsidP="000B3FAE">
      <w:pPr>
        <w:rPr>
          <w:sz w:val="28"/>
        </w:rPr>
      </w:pPr>
      <w:r>
        <w:rPr>
          <w:sz w:val="28"/>
        </w:rPr>
        <w:t xml:space="preserve">Ewidencja analityczna do konta 240 umożliwia ustalenie stanu </w:t>
      </w:r>
      <w:r w:rsidRPr="00ED0EB0">
        <w:rPr>
          <w:sz w:val="28"/>
        </w:rPr>
        <w:t>rozliczeń między rachunkami bankowymi oraz rozrachunków według kontrahentów.</w:t>
      </w:r>
    </w:p>
    <w:p w14:paraId="558E736D" w14:textId="77777777" w:rsidR="000B3FAE" w:rsidRPr="00ED0EB0" w:rsidRDefault="000B3FAE" w:rsidP="000B3FAE">
      <w:pPr>
        <w:rPr>
          <w:sz w:val="28"/>
        </w:rPr>
      </w:pPr>
      <w:r w:rsidRPr="00ED0EB0">
        <w:rPr>
          <w:sz w:val="28"/>
        </w:rPr>
        <w:t>Na koncie 240 księguje się m. in.:</w:t>
      </w:r>
    </w:p>
    <w:p w14:paraId="54EEF9BC" w14:textId="77777777" w:rsidR="000B3FAE" w:rsidRPr="00ED0EB0" w:rsidRDefault="000B3FAE" w:rsidP="000B3FAE">
      <w:pPr>
        <w:numPr>
          <w:ilvl w:val="0"/>
          <w:numId w:val="17"/>
        </w:numPr>
        <w:spacing w:after="0" w:line="240" w:lineRule="auto"/>
        <w:jc w:val="both"/>
        <w:rPr>
          <w:sz w:val="28"/>
        </w:rPr>
      </w:pPr>
      <w:r w:rsidRPr="00ED0EB0">
        <w:rPr>
          <w:sz w:val="28"/>
        </w:rPr>
        <w:t>mylne obciążenia, uznania rachunków bankowych, zwroty mylnie przekazanych środków dokonuje się na podstawie polecenia przekazania środków,</w:t>
      </w:r>
    </w:p>
    <w:p w14:paraId="6EEF89AB" w14:textId="77777777" w:rsidR="000B3FAE" w:rsidRPr="00ED0EB0" w:rsidRDefault="000B3FAE" w:rsidP="000B3FAE">
      <w:pPr>
        <w:numPr>
          <w:ilvl w:val="0"/>
          <w:numId w:val="17"/>
        </w:numPr>
        <w:spacing w:after="0" w:line="240" w:lineRule="auto"/>
        <w:jc w:val="both"/>
        <w:rPr>
          <w:sz w:val="28"/>
        </w:rPr>
      </w:pPr>
      <w:r w:rsidRPr="00ED0EB0">
        <w:rPr>
          <w:sz w:val="28"/>
        </w:rPr>
        <w:lastRenderedPageBreak/>
        <w:t>przekazanie środków budżetowych z rachunku podstawowego budżetu  na rachunek środków na wydatki niewygasające na podstawie uchwały Rady Mi</w:t>
      </w:r>
      <w:r>
        <w:rPr>
          <w:sz w:val="28"/>
        </w:rPr>
        <w:t xml:space="preserve">asta </w:t>
      </w:r>
      <w:r w:rsidRPr="00ED0EB0">
        <w:rPr>
          <w:sz w:val="28"/>
        </w:rPr>
        <w:t>,</w:t>
      </w:r>
    </w:p>
    <w:p w14:paraId="7681664B" w14:textId="77777777" w:rsidR="000B3FAE" w:rsidRPr="00ED0EB0" w:rsidRDefault="000B3FAE" w:rsidP="000B3FAE">
      <w:pPr>
        <w:numPr>
          <w:ilvl w:val="0"/>
          <w:numId w:val="17"/>
        </w:numPr>
        <w:spacing w:after="0" w:line="240" w:lineRule="auto"/>
        <w:jc w:val="both"/>
        <w:rPr>
          <w:sz w:val="28"/>
        </w:rPr>
      </w:pPr>
      <w:r w:rsidRPr="00ED0EB0">
        <w:rPr>
          <w:sz w:val="28"/>
        </w:rPr>
        <w:t>sumy do wyjaśnienia,</w:t>
      </w:r>
    </w:p>
    <w:p w14:paraId="5D3E5124" w14:textId="77777777" w:rsidR="000B3FAE" w:rsidRDefault="000B3FAE" w:rsidP="000B3FAE">
      <w:pPr>
        <w:numPr>
          <w:ilvl w:val="0"/>
          <w:numId w:val="17"/>
        </w:numPr>
        <w:spacing w:after="0" w:line="240" w:lineRule="auto"/>
        <w:jc w:val="both"/>
        <w:rPr>
          <w:sz w:val="28"/>
        </w:rPr>
      </w:pPr>
      <w:r>
        <w:rPr>
          <w:sz w:val="28"/>
        </w:rPr>
        <w:t>przekazanie środków na lokaty terminowe,</w:t>
      </w:r>
    </w:p>
    <w:p w14:paraId="3ABBC2B2" w14:textId="77777777" w:rsidR="000B3FAE" w:rsidRDefault="000B3FAE" w:rsidP="000B3FAE">
      <w:pPr>
        <w:numPr>
          <w:ilvl w:val="0"/>
          <w:numId w:val="17"/>
        </w:numPr>
        <w:spacing w:after="0" w:line="240" w:lineRule="auto"/>
        <w:jc w:val="both"/>
        <w:rPr>
          <w:sz w:val="28"/>
        </w:rPr>
      </w:pPr>
      <w:r>
        <w:rPr>
          <w:sz w:val="28"/>
        </w:rPr>
        <w:t xml:space="preserve">przekazywanie na  pomocniczy (wyodrębniony) rachunek bankowy projektu (zasilenie) środków własnych budżetu na wydatki do refundacji i  na wkład własny projektów realizowanych w ramach programów unijnych na podstawie polecenia przekazania środków , </w:t>
      </w:r>
    </w:p>
    <w:p w14:paraId="502900BA" w14:textId="77777777" w:rsidR="000B3FAE" w:rsidRDefault="000B3FAE" w:rsidP="000B3FAE">
      <w:pPr>
        <w:numPr>
          <w:ilvl w:val="0"/>
          <w:numId w:val="17"/>
        </w:numPr>
        <w:spacing w:after="0" w:line="240" w:lineRule="auto"/>
        <w:jc w:val="both"/>
        <w:rPr>
          <w:sz w:val="28"/>
        </w:rPr>
      </w:pPr>
      <w:r>
        <w:rPr>
          <w:sz w:val="28"/>
        </w:rPr>
        <w:t>przekazanie refundacji wydatków z pomocniczych (wyodrębnionych) rachunków bankowych dla projektów  otrzymanych  po rozliczeniu projektów na podstawie dowodu wewnętrznego,</w:t>
      </w:r>
    </w:p>
    <w:p w14:paraId="500DC626" w14:textId="77777777" w:rsidR="000B3FAE" w:rsidRDefault="000B3FAE" w:rsidP="000B3FAE">
      <w:pPr>
        <w:numPr>
          <w:ilvl w:val="0"/>
          <w:numId w:val="17"/>
        </w:numPr>
        <w:spacing w:after="0" w:line="240" w:lineRule="auto"/>
        <w:jc w:val="both"/>
        <w:rPr>
          <w:sz w:val="28"/>
        </w:rPr>
      </w:pPr>
      <w:r w:rsidRPr="00ED0EB0">
        <w:rPr>
          <w:sz w:val="28"/>
        </w:rPr>
        <w:t>przekazanie zaliczki z pomocniczego (wyodrębnionego) rachunku dla zadania (projektu) poprzez rachunek podstawowy budżetu do jednostki realizującej zadanie (projekt) na podstawie po</w:t>
      </w:r>
      <w:r>
        <w:rPr>
          <w:sz w:val="28"/>
        </w:rPr>
        <w:t>lecenia przekazania środków,</w:t>
      </w:r>
    </w:p>
    <w:p w14:paraId="3B776CD5" w14:textId="77777777" w:rsidR="000B3FAE" w:rsidRPr="00FD07D6" w:rsidRDefault="000B3FAE" w:rsidP="000B3FAE">
      <w:pPr>
        <w:numPr>
          <w:ilvl w:val="0"/>
          <w:numId w:val="17"/>
        </w:numPr>
        <w:spacing w:after="0" w:line="240" w:lineRule="auto"/>
        <w:jc w:val="both"/>
        <w:rPr>
          <w:sz w:val="28"/>
        </w:rPr>
      </w:pPr>
      <w:r w:rsidRPr="00FD07D6">
        <w:rPr>
          <w:sz w:val="28"/>
        </w:rPr>
        <w:t xml:space="preserve">przekazywanie dotacji z wyodrębnionego rachunku na dotacje z PUW </w:t>
      </w:r>
      <w:r>
        <w:rPr>
          <w:sz w:val="28"/>
        </w:rPr>
        <w:t xml:space="preserve">                           </w:t>
      </w:r>
      <w:r w:rsidRPr="00FD07D6">
        <w:rPr>
          <w:sz w:val="28"/>
        </w:rPr>
        <w:t>i KBW na rachunek podstawowy budżetu na podstawie wewnętrznego</w:t>
      </w:r>
      <w:r>
        <w:rPr>
          <w:sz w:val="28"/>
        </w:rPr>
        <w:t xml:space="preserve"> dowodu, a następnie przekazanie</w:t>
      </w:r>
      <w:r w:rsidRPr="00FD07D6">
        <w:rPr>
          <w:sz w:val="28"/>
        </w:rPr>
        <w:t xml:space="preserve"> dotacji do jednostek rea</w:t>
      </w:r>
      <w:r>
        <w:rPr>
          <w:sz w:val="28"/>
        </w:rPr>
        <w:t>lizujących zadania finansowane</w:t>
      </w:r>
      <w:r w:rsidRPr="00FD07D6">
        <w:rPr>
          <w:sz w:val="28"/>
        </w:rPr>
        <w:t xml:space="preserve"> dotacjami,</w:t>
      </w:r>
    </w:p>
    <w:p w14:paraId="6F96F6BA" w14:textId="77777777" w:rsidR="000B3FAE" w:rsidRDefault="000B3FAE" w:rsidP="000B3FAE">
      <w:pPr>
        <w:numPr>
          <w:ilvl w:val="0"/>
          <w:numId w:val="17"/>
        </w:numPr>
        <w:spacing w:after="0" w:line="240" w:lineRule="auto"/>
        <w:jc w:val="both"/>
        <w:rPr>
          <w:sz w:val="28"/>
        </w:rPr>
      </w:pPr>
      <w:r w:rsidRPr="00FD07D6">
        <w:rPr>
          <w:sz w:val="28"/>
        </w:rPr>
        <w:t>przekazywanie z rachunku podstawowego budżetu na wyodrębniony rachunek na dotacje z PUW i KBW zwróconych dotacji przez jednostki organizacyjne , a następnie przekazanie do PUW lub KBW.</w:t>
      </w:r>
    </w:p>
    <w:p w14:paraId="0D842520" w14:textId="77777777" w:rsidR="000B3FAE" w:rsidRPr="00FD07D6" w:rsidRDefault="000B3FAE" w:rsidP="000B3FAE">
      <w:pPr>
        <w:ind w:left="720"/>
        <w:rPr>
          <w:sz w:val="28"/>
        </w:rPr>
      </w:pPr>
    </w:p>
    <w:p w14:paraId="2190F14D" w14:textId="77777777" w:rsidR="000B3FAE" w:rsidRDefault="000B3FAE" w:rsidP="000B3FAE">
      <w:pPr>
        <w:pStyle w:val="Tekstpodstawowy"/>
        <w:rPr>
          <w:i w:val="0"/>
        </w:rPr>
      </w:pPr>
      <w:r w:rsidRPr="00ED0EB0">
        <w:rPr>
          <w:i w:val="0"/>
        </w:rPr>
        <w:t>Konto może wykazywać dwa salda.</w:t>
      </w:r>
    </w:p>
    <w:p w14:paraId="5085E50C" w14:textId="77777777" w:rsidR="000B3FAE" w:rsidRDefault="000B3FAE" w:rsidP="000B3FAE">
      <w:pPr>
        <w:rPr>
          <w:sz w:val="28"/>
          <w:szCs w:val="28"/>
        </w:rPr>
      </w:pPr>
      <w:r>
        <w:rPr>
          <w:sz w:val="28"/>
        </w:rPr>
        <w:t xml:space="preserve">Saldo </w:t>
      </w:r>
      <w:proofErr w:type="spellStart"/>
      <w:r>
        <w:rPr>
          <w:sz w:val="28"/>
        </w:rPr>
        <w:t>Wn</w:t>
      </w:r>
      <w:proofErr w:type="spellEnd"/>
      <w:r>
        <w:rPr>
          <w:sz w:val="28"/>
        </w:rPr>
        <w:t xml:space="preserve"> oznacza stan należności, a </w:t>
      </w:r>
      <w:r w:rsidRPr="00F20131">
        <w:rPr>
          <w:sz w:val="28"/>
          <w:szCs w:val="28"/>
        </w:rPr>
        <w:t xml:space="preserve">saldo Ma </w:t>
      </w:r>
      <w:r>
        <w:rPr>
          <w:sz w:val="28"/>
          <w:szCs w:val="28"/>
        </w:rPr>
        <w:t xml:space="preserve">konta 240 </w:t>
      </w:r>
      <w:r w:rsidRPr="00F20131">
        <w:rPr>
          <w:sz w:val="28"/>
          <w:szCs w:val="28"/>
        </w:rPr>
        <w:t xml:space="preserve"> stan zobowiązań z</w:t>
      </w:r>
      <w:r>
        <w:rPr>
          <w:sz w:val="28"/>
          <w:szCs w:val="28"/>
        </w:rPr>
        <w:t> </w:t>
      </w:r>
      <w:r w:rsidRPr="00F20131">
        <w:rPr>
          <w:sz w:val="28"/>
          <w:szCs w:val="28"/>
        </w:rPr>
        <w:t>tytułu pozostałych rozrachunków.</w:t>
      </w:r>
    </w:p>
    <w:p w14:paraId="3BB0E18A" w14:textId="77777777" w:rsidR="000B3FAE" w:rsidRDefault="000B3FAE" w:rsidP="000B3FAE">
      <w:pPr>
        <w:rPr>
          <w:sz w:val="28"/>
          <w:szCs w:val="28"/>
        </w:rPr>
      </w:pPr>
    </w:p>
    <w:p w14:paraId="0BC93F5B" w14:textId="77777777" w:rsidR="000B3FAE" w:rsidRDefault="000B3FAE" w:rsidP="000B3FAE">
      <w:pPr>
        <w:rPr>
          <w:sz w:val="28"/>
          <w:szCs w:val="28"/>
        </w:rPr>
      </w:pPr>
    </w:p>
    <w:p w14:paraId="42903FD4" w14:textId="77777777" w:rsidR="000B3FAE" w:rsidRDefault="000B3FAE" w:rsidP="000B3FAE">
      <w:pPr>
        <w:rPr>
          <w:sz w:val="28"/>
          <w:szCs w:val="28"/>
        </w:rPr>
      </w:pPr>
    </w:p>
    <w:p w14:paraId="32ED8394" w14:textId="77777777" w:rsidR="000B3FAE" w:rsidRPr="00774166" w:rsidRDefault="000B3FAE" w:rsidP="000B3FAE">
      <w:pPr>
        <w:rPr>
          <w:sz w:val="28"/>
          <w:szCs w:val="28"/>
        </w:rPr>
      </w:pPr>
    </w:p>
    <w:p w14:paraId="5CDD9D41" w14:textId="77777777" w:rsidR="000B3FAE" w:rsidRPr="00F91F13" w:rsidRDefault="000B3FAE" w:rsidP="000B3FAE">
      <w:pPr>
        <w:rPr>
          <w:b/>
          <w:sz w:val="28"/>
        </w:rPr>
      </w:pPr>
      <w:r w:rsidRPr="00F91F13">
        <w:rPr>
          <w:b/>
          <w:sz w:val="28"/>
        </w:rPr>
        <w:t>Konto 240</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199EE962" w14:textId="77777777" w:rsidTr="008C2EF6">
        <w:tc>
          <w:tcPr>
            <w:tcW w:w="4606" w:type="dxa"/>
          </w:tcPr>
          <w:p w14:paraId="3CE6B44F" w14:textId="77777777" w:rsidR="000B3FAE" w:rsidRDefault="000B3FAE" w:rsidP="008C2EF6">
            <w:pPr>
              <w:rPr>
                <w:sz w:val="28"/>
              </w:rPr>
            </w:pPr>
            <w:proofErr w:type="spellStart"/>
            <w:r>
              <w:rPr>
                <w:sz w:val="28"/>
              </w:rPr>
              <w:t>Wn</w:t>
            </w:r>
            <w:proofErr w:type="spellEnd"/>
          </w:p>
          <w:p w14:paraId="79A0118A" w14:textId="77777777" w:rsidR="000B3FAE" w:rsidRDefault="000B3FAE" w:rsidP="008C2EF6"/>
          <w:p w14:paraId="0CCDC8FB" w14:textId="77777777" w:rsidR="000B3FAE" w:rsidRDefault="000B3FAE" w:rsidP="000B3FAE">
            <w:pPr>
              <w:numPr>
                <w:ilvl w:val="0"/>
                <w:numId w:val="18"/>
              </w:numPr>
              <w:spacing w:after="0" w:line="240" w:lineRule="auto"/>
              <w:jc w:val="both"/>
            </w:pPr>
            <w:r>
              <w:t xml:space="preserve">błędne obciążenia i korekty nieprawidłowych uznań w wyciągach </w:t>
            </w:r>
            <w:r>
              <w:lastRenderedPageBreak/>
              <w:t>bankowych w korespondencji z  kontami 133, 134,135,</w:t>
            </w:r>
          </w:p>
          <w:p w14:paraId="4DA403C0" w14:textId="77777777" w:rsidR="000B3FAE" w:rsidRDefault="000B3FAE" w:rsidP="000B3FAE">
            <w:pPr>
              <w:numPr>
                <w:ilvl w:val="0"/>
                <w:numId w:val="18"/>
              </w:numPr>
              <w:spacing w:after="0" w:line="240" w:lineRule="auto"/>
              <w:jc w:val="both"/>
            </w:pPr>
            <w:r>
              <w:t>przelew środków na rachunek lokaty terminowej w korespondencji z kontem 133,</w:t>
            </w:r>
          </w:p>
          <w:p w14:paraId="2830A9EE" w14:textId="77777777" w:rsidR="000B3FAE" w:rsidRDefault="000B3FAE" w:rsidP="000B3FAE">
            <w:pPr>
              <w:numPr>
                <w:ilvl w:val="0"/>
                <w:numId w:val="18"/>
              </w:numPr>
              <w:spacing w:after="0" w:line="240" w:lineRule="auto"/>
              <w:jc w:val="both"/>
            </w:pPr>
            <w:r>
              <w:t>przelew  środków budżetowych (zasilenie) na wydatki do refundacji i  na wkład własny projektu na wyodrębniony rachunek projektu na podstawie polecenia przekazania środków  z jednostki realizującej projekt w korespondencji z kontem 133,</w:t>
            </w:r>
          </w:p>
          <w:p w14:paraId="6DF3C662" w14:textId="77777777" w:rsidR="000B3FAE" w:rsidRDefault="000B3FAE" w:rsidP="000B3FAE">
            <w:pPr>
              <w:numPr>
                <w:ilvl w:val="0"/>
                <w:numId w:val="18"/>
              </w:numPr>
              <w:spacing w:after="0" w:line="240" w:lineRule="auto"/>
              <w:jc w:val="both"/>
            </w:pPr>
            <w:r w:rsidRPr="00FD07D6">
              <w:t>przelew dotacji z wyodrębnionego rachunku na dotacje z PUW i KBW na rachunek podstawowy budżetu w korespondencji z kontem 133.</w:t>
            </w:r>
          </w:p>
        </w:tc>
        <w:tc>
          <w:tcPr>
            <w:tcW w:w="4606" w:type="dxa"/>
          </w:tcPr>
          <w:p w14:paraId="3C0E7CE9" w14:textId="77777777" w:rsidR="000B3FAE" w:rsidRDefault="000B3FAE" w:rsidP="008C2EF6">
            <w:pPr>
              <w:rPr>
                <w:sz w:val="28"/>
              </w:rPr>
            </w:pPr>
            <w:r>
              <w:rPr>
                <w:sz w:val="28"/>
              </w:rPr>
              <w:lastRenderedPageBreak/>
              <w:t>Ma</w:t>
            </w:r>
          </w:p>
          <w:p w14:paraId="12DAD249" w14:textId="77777777" w:rsidR="000B3FAE" w:rsidRDefault="000B3FAE" w:rsidP="008C2EF6"/>
          <w:p w14:paraId="6FC1F39D" w14:textId="77777777" w:rsidR="000B3FAE" w:rsidRDefault="000B3FAE" w:rsidP="000B3FAE">
            <w:pPr>
              <w:numPr>
                <w:ilvl w:val="0"/>
                <w:numId w:val="17"/>
              </w:numPr>
              <w:spacing w:after="0" w:line="240" w:lineRule="auto"/>
              <w:jc w:val="both"/>
            </w:pPr>
            <w:r>
              <w:lastRenderedPageBreak/>
              <w:t>wpływ środków z rachunku lokaty terminowej w korespondencji z kontem 133,</w:t>
            </w:r>
          </w:p>
          <w:p w14:paraId="7EABB79B" w14:textId="77777777" w:rsidR="000B3FAE" w:rsidRDefault="000B3FAE" w:rsidP="000B3FAE">
            <w:pPr>
              <w:numPr>
                <w:ilvl w:val="0"/>
                <w:numId w:val="17"/>
              </w:numPr>
              <w:spacing w:after="0" w:line="240" w:lineRule="auto"/>
              <w:jc w:val="both"/>
            </w:pPr>
            <w:r>
              <w:t xml:space="preserve">wpływ refundacji wydatków </w:t>
            </w:r>
            <w:r>
              <w:br/>
              <w:t>projektu z  wyodrębnionego rachunku na rachunek podstawowy budżetu  w  korespondencji z kontem 133,</w:t>
            </w:r>
          </w:p>
          <w:p w14:paraId="1CAFB2F7" w14:textId="77777777" w:rsidR="000B3FAE" w:rsidRPr="00FD07D6" w:rsidRDefault="000B3FAE" w:rsidP="000B3FAE">
            <w:pPr>
              <w:numPr>
                <w:ilvl w:val="0"/>
                <w:numId w:val="17"/>
              </w:numPr>
              <w:spacing w:after="0" w:line="240" w:lineRule="auto"/>
              <w:jc w:val="both"/>
            </w:pPr>
            <w:r w:rsidRPr="00FD07D6">
              <w:t>wpływ dotacji z wyodrębnionego rachunku na dotacje z PUW i KBW  na rachunek podstawowy budżetu w korespondencji z kontem 133,</w:t>
            </w:r>
          </w:p>
          <w:p w14:paraId="1B7178BC" w14:textId="77777777" w:rsidR="000B3FAE" w:rsidRPr="00FD07D6" w:rsidRDefault="000B3FAE" w:rsidP="000B3FAE">
            <w:pPr>
              <w:numPr>
                <w:ilvl w:val="0"/>
                <w:numId w:val="17"/>
              </w:numPr>
              <w:spacing w:after="0" w:line="240" w:lineRule="auto"/>
              <w:jc w:val="both"/>
            </w:pPr>
            <w:r w:rsidRPr="00FD07D6">
              <w:t>wpływ zwrotu dotacji na rachunek dotacje z PUW i KBW z rachunku podstawowego budżetu w korespondencji z kontem 133,</w:t>
            </w:r>
          </w:p>
          <w:p w14:paraId="6B319751" w14:textId="77777777" w:rsidR="000B3FAE" w:rsidRPr="00FD07D6" w:rsidRDefault="000B3FAE" w:rsidP="000B3FAE">
            <w:pPr>
              <w:numPr>
                <w:ilvl w:val="0"/>
                <w:numId w:val="17"/>
              </w:numPr>
              <w:spacing w:after="0" w:line="240" w:lineRule="auto"/>
              <w:jc w:val="both"/>
            </w:pPr>
            <w:r w:rsidRPr="00FD07D6">
              <w:t>wpływ środków budżetowych z rachunku podstawowego na rachunek wydatków niewygasających do wysokości określonej Uchwałą Rady Miasta w korespondencji z kontem 133.</w:t>
            </w:r>
          </w:p>
          <w:p w14:paraId="6886E227" w14:textId="77777777" w:rsidR="000B3FAE" w:rsidRDefault="000B3FAE" w:rsidP="008C2EF6">
            <w:pPr>
              <w:ind w:left="720"/>
            </w:pPr>
          </w:p>
        </w:tc>
      </w:tr>
    </w:tbl>
    <w:p w14:paraId="006C07B5" w14:textId="77777777" w:rsidR="000B3FAE" w:rsidRDefault="000B3FAE" w:rsidP="000B3FAE">
      <w:pPr>
        <w:rPr>
          <w:b/>
          <w:sz w:val="28"/>
        </w:rPr>
      </w:pPr>
    </w:p>
    <w:p w14:paraId="4B705995" w14:textId="77777777" w:rsidR="000B3FAE" w:rsidRDefault="000B3FAE" w:rsidP="000B3FAE">
      <w:pPr>
        <w:rPr>
          <w:b/>
          <w:sz w:val="28"/>
        </w:rPr>
      </w:pPr>
    </w:p>
    <w:p w14:paraId="30299720" w14:textId="77777777" w:rsidR="000B3FAE" w:rsidRDefault="000B3FAE" w:rsidP="000B3FAE">
      <w:pPr>
        <w:rPr>
          <w:b/>
          <w:sz w:val="28"/>
        </w:rPr>
      </w:pPr>
    </w:p>
    <w:p w14:paraId="46977E71" w14:textId="77777777" w:rsidR="000B3FAE" w:rsidRDefault="000B3FAE" w:rsidP="000B3FAE">
      <w:pPr>
        <w:pStyle w:val="Nagwek3"/>
      </w:pPr>
      <w:r>
        <w:t>Konto 250 „Należności finansowe”</w:t>
      </w:r>
    </w:p>
    <w:p w14:paraId="3CDA8A65" w14:textId="77777777" w:rsidR="000B3FAE" w:rsidRDefault="000B3FAE" w:rsidP="000B3FAE">
      <w:pPr>
        <w:rPr>
          <w:sz w:val="28"/>
        </w:rPr>
      </w:pPr>
    </w:p>
    <w:p w14:paraId="26FC1A43" w14:textId="77777777" w:rsidR="000B3FAE" w:rsidRDefault="000B3FAE" w:rsidP="000B3FAE">
      <w:pPr>
        <w:rPr>
          <w:sz w:val="28"/>
        </w:rPr>
      </w:pPr>
      <w:r>
        <w:rPr>
          <w:sz w:val="28"/>
        </w:rPr>
        <w:t>Konto 250 służy do ewidencji należności zaliczanych do należności finansowych, a w szczególności z tytułu udzielonych pożyczek.</w:t>
      </w:r>
    </w:p>
    <w:p w14:paraId="30884073" w14:textId="77777777" w:rsidR="000B3FAE" w:rsidRDefault="000B3FAE" w:rsidP="000B3FAE">
      <w:pPr>
        <w:rPr>
          <w:sz w:val="28"/>
        </w:rPr>
      </w:pPr>
      <w:r>
        <w:rPr>
          <w:sz w:val="28"/>
        </w:rPr>
        <w:t>Ewidencję szczegółową prowadzi się dla poszczególnych kontrahentów według tytułów należności.</w:t>
      </w:r>
    </w:p>
    <w:p w14:paraId="761D59E2" w14:textId="77777777" w:rsidR="000B3FAE" w:rsidRDefault="000B3FAE" w:rsidP="000B3FAE">
      <w:pPr>
        <w:rPr>
          <w:sz w:val="28"/>
        </w:rPr>
      </w:pPr>
    </w:p>
    <w:p w14:paraId="5F0E38B2" w14:textId="77777777" w:rsidR="000B3FAE" w:rsidRPr="00F91F13" w:rsidRDefault="000B3FAE" w:rsidP="000B3FAE">
      <w:pPr>
        <w:rPr>
          <w:b/>
          <w:sz w:val="28"/>
        </w:rPr>
      </w:pPr>
      <w:r w:rsidRPr="00F91F13">
        <w:rPr>
          <w:b/>
          <w:sz w:val="28"/>
        </w:rPr>
        <w:t>Konto 250</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88"/>
        <w:gridCol w:w="4424"/>
      </w:tblGrid>
      <w:tr w:rsidR="000B3FAE" w14:paraId="418C19CA" w14:textId="77777777" w:rsidTr="008C2EF6">
        <w:tc>
          <w:tcPr>
            <w:tcW w:w="4788" w:type="dxa"/>
          </w:tcPr>
          <w:p w14:paraId="3FA1FFC6" w14:textId="77777777" w:rsidR="000B3FAE" w:rsidRDefault="000B3FAE" w:rsidP="008C2EF6">
            <w:pPr>
              <w:rPr>
                <w:sz w:val="28"/>
              </w:rPr>
            </w:pPr>
            <w:r>
              <w:rPr>
                <w:sz w:val="28"/>
              </w:rPr>
              <w:t>W-n</w:t>
            </w:r>
          </w:p>
          <w:p w14:paraId="44DE131D" w14:textId="77777777" w:rsidR="000B3FAE" w:rsidRDefault="000B3FAE" w:rsidP="000B3FAE">
            <w:pPr>
              <w:numPr>
                <w:ilvl w:val="0"/>
                <w:numId w:val="18"/>
              </w:numPr>
              <w:spacing w:after="0" w:line="240" w:lineRule="auto"/>
              <w:jc w:val="both"/>
            </w:pPr>
            <w:r>
              <w:t>wypłaty pożyczek udzielonych w korespondencji z kontem 133,</w:t>
            </w:r>
          </w:p>
          <w:p w14:paraId="1690249E" w14:textId="77777777" w:rsidR="000B3FAE" w:rsidRDefault="000B3FAE" w:rsidP="000B3FAE">
            <w:pPr>
              <w:numPr>
                <w:ilvl w:val="0"/>
                <w:numId w:val="18"/>
              </w:numPr>
              <w:spacing w:after="0" w:line="240" w:lineRule="auto"/>
              <w:jc w:val="both"/>
            </w:pPr>
            <w:r>
              <w:t xml:space="preserve">należności z tytułu spłat za dłużników w związku z udzielonymi poręczeniami i  gwarancjami w korespondencji z kontem 909. </w:t>
            </w:r>
          </w:p>
        </w:tc>
        <w:tc>
          <w:tcPr>
            <w:tcW w:w="4424" w:type="dxa"/>
          </w:tcPr>
          <w:p w14:paraId="32D97626" w14:textId="77777777" w:rsidR="000B3FAE" w:rsidRDefault="000B3FAE" w:rsidP="008C2EF6">
            <w:pPr>
              <w:rPr>
                <w:sz w:val="28"/>
              </w:rPr>
            </w:pPr>
            <w:r>
              <w:rPr>
                <w:sz w:val="28"/>
              </w:rPr>
              <w:t>Ma</w:t>
            </w:r>
          </w:p>
          <w:p w14:paraId="5B9664D9" w14:textId="77777777" w:rsidR="000B3FAE" w:rsidRDefault="000B3FAE" w:rsidP="000B3FAE">
            <w:pPr>
              <w:numPr>
                <w:ilvl w:val="0"/>
                <w:numId w:val="17"/>
              </w:numPr>
              <w:spacing w:after="0" w:line="240" w:lineRule="auto"/>
              <w:jc w:val="both"/>
            </w:pPr>
            <w:r>
              <w:t>spłaty udzielonych pożyczek w korespondencji z kontem 133,</w:t>
            </w:r>
          </w:p>
          <w:p w14:paraId="33A7B8E4" w14:textId="77777777" w:rsidR="000B3FAE" w:rsidRDefault="000B3FAE" w:rsidP="000B3FAE">
            <w:pPr>
              <w:numPr>
                <w:ilvl w:val="0"/>
                <w:numId w:val="17"/>
              </w:numPr>
              <w:spacing w:after="0" w:line="240" w:lineRule="auto"/>
              <w:jc w:val="both"/>
            </w:pPr>
            <w:r>
              <w:t>umorzenie udzielonych pożyczek w korespondencji z kontem 962,</w:t>
            </w:r>
          </w:p>
          <w:p w14:paraId="446CD76C" w14:textId="77777777" w:rsidR="000B3FAE" w:rsidRDefault="000B3FAE" w:rsidP="000B3FAE">
            <w:pPr>
              <w:numPr>
                <w:ilvl w:val="0"/>
                <w:numId w:val="17"/>
              </w:numPr>
              <w:spacing w:after="0" w:line="240" w:lineRule="auto"/>
              <w:jc w:val="both"/>
            </w:pPr>
            <w:r>
              <w:t>przeksięgowanie kwot wierzytelności odzyskanych od dłużników z tytułów poręczeń i gwarancji w korespondencji z kontem 909,</w:t>
            </w:r>
          </w:p>
          <w:p w14:paraId="1E9126D9" w14:textId="77777777" w:rsidR="000B3FAE" w:rsidRDefault="000B3FAE" w:rsidP="000B3FAE">
            <w:pPr>
              <w:numPr>
                <w:ilvl w:val="0"/>
                <w:numId w:val="17"/>
              </w:numPr>
              <w:spacing w:after="0" w:line="240" w:lineRule="auto"/>
              <w:jc w:val="both"/>
            </w:pPr>
            <w:r>
              <w:lastRenderedPageBreak/>
              <w:t>odpisanie należności z tytułu spłat za dłużników w związku z udzielonymi poręczeniami / gwarancjami w  korespondencji z kontem 909.</w:t>
            </w:r>
          </w:p>
        </w:tc>
      </w:tr>
    </w:tbl>
    <w:p w14:paraId="36C634BF" w14:textId="77777777" w:rsidR="000B3FAE" w:rsidRDefault="000B3FAE" w:rsidP="000B3FAE">
      <w:pPr>
        <w:rPr>
          <w:sz w:val="28"/>
        </w:rPr>
      </w:pPr>
    </w:p>
    <w:p w14:paraId="6CE25F79" w14:textId="77777777" w:rsidR="000B3FAE" w:rsidRDefault="000B3FAE" w:rsidP="000B3FAE">
      <w:pPr>
        <w:rPr>
          <w:sz w:val="28"/>
        </w:rPr>
      </w:pPr>
      <w:r>
        <w:rPr>
          <w:sz w:val="28"/>
        </w:rPr>
        <w:t xml:space="preserve">Konto może wykazywać dwa salda. Saldo </w:t>
      </w:r>
      <w:proofErr w:type="spellStart"/>
      <w:r>
        <w:rPr>
          <w:sz w:val="28"/>
        </w:rPr>
        <w:t>Wn</w:t>
      </w:r>
      <w:proofErr w:type="spellEnd"/>
      <w:r>
        <w:rPr>
          <w:sz w:val="28"/>
        </w:rPr>
        <w:t xml:space="preserve"> oznacza stan należności finansowych, a saldo Ma oznacza stan nadpłat  należności finansowych.</w:t>
      </w:r>
    </w:p>
    <w:p w14:paraId="437587DD" w14:textId="77777777" w:rsidR="000B3FAE" w:rsidRPr="00BD0270" w:rsidRDefault="000B3FAE" w:rsidP="000B3FAE">
      <w:pPr>
        <w:rPr>
          <w:sz w:val="28"/>
        </w:rPr>
      </w:pPr>
    </w:p>
    <w:p w14:paraId="0EE9FA23" w14:textId="77777777" w:rsidR="000B3FAE" w:rsidRDefault="000B3FAE" w:rsidP="000B3FAE">
      <w:pPr>
        <w:rPr>
          <w:b/>
          <w:sz w:val="28"/>
        </w:rPr>
      </w:pPr>
      <w:r>
        <w:rPr>
          <w:b/>
          <w:sz w:val="28"/>
        </w:rPr>
        <w:t>Konto 260 „Zobowiązania finansowe”</w:t>
      </w:r>
    </w:p>
    <w:p w14:paraId="412DC3D1" w14:textId="77777777" w:rsidR="000B3FAE" w:rsidRDefault="000B3FAE" w:rsidP="000B3FAE">
      <w:pPr>
        <w:rPr>
          <w:sz w:val="28"/>
        </w:rPr>
      </w:pPr>
    </w:p>
    <w:p w14:paraId="13BDFE1F" w14:textId="77777777" w:rsidR="000B3FAE" w:rsidRDefault="000B3FAE" w:rsidP="000B3FAE">
      <w:pPr>
        <w:rPr>
          <w:sz w:val="28"/>
        </w:rPr>
      </w:pPr>
      <w:r>
        <w:rPr>
          <w:sz w:val="28"/>
        </w:rPr>
        <w:t>Konto 260 służy do ewidencji zobowiązań zaliczanych do zobowiązań finansowych, z wyjątkiem kredytów bankowych, a w szczególności z tytułu zaciągniętych pożyczek i wyemitowanych instrumentów finansowych.</w:t>
      </w:r>
    </w:p>
    <w:p w14:paraId="7ACAB2E4" w14:textId="77777777" w:rsidR="000B3FAE" w:rsidRDefault="000B3FAE" w:rsidP="000B3FAE">
      <w:pPr>
        <w:rPr>
          <w:sz w:val="28"/>
        </w:rPr>
      </w:pPr>
      <w:r>
        <w:rPr>
          <w:sz w:val="28"/>
        </w:rPr>
        <w:t>Ewidencję szczegółową prowadzi się dla każdego kontrahenta według tytułów zobowiązań.</w:t>
      </w:r>
    </w:p>
    <w:p w14:paraId="4D3DC78B" w14:textId="77777777" w:rsidR="000B3FAE" w:rsidRDefault="000B3FAE" w:rsidP="000B3FAE">
      <w:pPr>
        <w:rPr>
          <w:sz w:val="28"/>
        </w:rPr>
      </w:pPr>
    </w:p>
    <w:p w14:paraId="561CFCEE" w14:textId="77777777" w:rsidR="000B3FAE" w:rsidRDefault="000B3FAE" w:rsidP="000B3FAE">
      <w:pPr>
        <w:rPr>
          <w:sz w:val="28"/>
        </w:rPr>
      </w:pPr>
      <w:r>
        <w:rPr>
          <w:sz w:val="28"/>
        </w:rPr>
        <w:t>Konto 260 może wykazywać dwa salda</w:t>
      </w:r>
    </w:p>
    <w:p w14:paraId="312023B5" w14:textId="77777777" w:rsidR="000B3FAE" w:rsidRDefault="000B3FAE" w:rsidP="000B3FAE">
      <w:pPr>
        <w:rPr>
          <w:sz w:val="28"/>
        </w:rPr>
      </w:pPr>
      <w:r>
        <w:rPr>
          <w:sz w:val="28"/>
        </w:rPr>
        <w:t xml:space="preserve">Saldo </w:t>
      </w:r>
      <w:proofErr w:type="spellStart"/>
      <w:r>
        <w:rPr>
          <w:sz w:val="28"/>
        </w:rPr>
        <w:t>Wn</w:t>
      </w:r>
      <w:proofErr w:type="spellEnd"/>
      <w:r>
        <w:rPr>
          <w:sz w:val="28"/>
        </w:rPr>
        <w:t xml:space="preserve"> oznacza stan nadpłaconych zobowiązań finansowych, a saldo Ma oznacza stan zaciągniętych zobowiązań finansowych</w:t>
      </w:r>
    </w:p>
    <w:p w14:paraId="3906AA26" w14:textId="77777777" w:rsidR="000B3FAE" w:rsidRDefault="000B3FAE" w:rsidP="000B3FAE">
      <w:pPr>
        <w:rPr>
          <w:sz w:val="28"/>
        </w:rPr>
      </w:pPr>
    </w:p>
    <w:p w14:paraId="4FBA5403" w14:textId="77777777" w:rsidR="000B3FAE" w:rsidRDefault="000B3FAE" w:rsidP="000B3FAE">
      <w:pPr>
        <w:rPr>
          <w:sz w:val="28"/>
        </w:rPr>
      </w:pPr>
    </w:p>
    <w:p w14:paraId="3A35D99F" w14:textId="77777777" w:rsidR="000B3FAE" w:rsidRPr="00F91F13" w:rsidRDefault="000B3FAE" w:rsidP="000B3FAE">
      <w:pPr>
        <w:rPr>
          <w:b/>
          <w:sz w:val="28"/>
        </w:rPr>
      </w:pPr>
      <w:r w:rsidRPr="00F91F13">
        <w:rPr>
          <w:b/>
          <w:sz w:val="28"/>
        </w:rPr>
        <w:t>Konto 260</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53EE1E02" w14:textId="77777777" w:rsidTr="008C2EF6">
        <w:tc>
          <w:tcPr>
            <w:tcW w:w="4606" w:type="dxa"/>
          </w:tcPr>
          <w:p w14:paraId="3EEA7D22" w14:textId="77777777" w:rsidR="000B3FAE" w:rsidRDefault="000B3FAE" w:rsidP="008C2EF6">
            <w:pPr>
              <w:rPr>
                <w:sz w:val="28"/>
              </w:rPr>
            </w:pPr>
            <w:r>
              <w:rPr>
                <w:sz w:val="28"/>
              </w:rPr>
              <w:t>W-n</w:t>
            </w:r>
          </w:p>
          <w:p w14:paraId="44CF490F" w14:textId="77777777" w:rsidR="000B3FAE" w:rsidRDefault="000B3FAE" w:rsidP="000B3FAE">
            <w:pPr>
              <w:numPr>
                <w:ilvl w:val="0"/>
                <w:numId w:val="18"/>
              </w:numPr>
              <w:spacing w:after="0" w:line="240" w:lineRule="auto"/>
              <w:jc w:val="both"/>
            </w:pPr>
            <w:r>
              <w:t>spłata zaciągniętych pożyczek i wykup obligacji komunalnych  w korespondencji z kontem 133,</w:t>
            </w:r>
          </w:p>
          <w:p w14:paraId="5F3297C5" w14:textId="77777777" w:rsidR="000B3FAE" w:rsidRPr="003B6E6B" w:rsidRDefault="000B3FAE" w:rsidP="000B3FAE">
            <w:pPr>
              <w:numPr>
                <w:ilvl w:val="0"/>
                <w:numId w:val="18"/>
              </w:numPr>
              <w:spacing w:after="0" w:line="240" w:lineRule="auto"/>
              <w:jc w:val="both"/>
              <w:rPr>
                <w:sz w:val="28"/>
              </w:rPr>
            </w:pPr>
            <w:r>
              <w:t xml:space="preserve">umorzenie zaciągniętych pożyczek </w:t>
            </w:r>
            <w:r>
              <w:br/>
              <w:t>w korespondencji z kontem 962.</w:t>
            </w:r>
          </w:p>
        </w:tc>
        <w:tc>
          <w:tcPr>
            <w:tcW w:w="4606" w:type="dxa"/>
          </w:tcPr>
          <w:p w14:paraId="32F539CF" w14:textId="77777777" w:rsidR="000B3FAE" w:rsidRDefault="000B3FAE" w:rsidP="008C2EF6">
            <w:pPr>
              <w:rPr>
                <w:sz w:val="28"/>
              </w:rPr>
            </w:pPr>
            <w:r>
              <w:rPr>
                <w:sz w:val="28"/>
              </w:rPr>
              <w:t>Ma</w:t>
            </w:r>
          </w:p>
          <w:p w14:paraId="04B77A7E" w14:textId="77777777" w:rsidR="000B3FAE" w:rsidRPr="009F4AD4" w:rsidRDefault="000B3FAE" w:rsidP="000B3FAE">
            <w:pPr>
              <w:numPr>
                <w:ilvl w:val="0"/>
                <w:numId w:val="17"/>
              </w:numPr>
              <w:spacing w:after="0" w:line="240" w:lineRule="auto"/>
              <w:jc w:val="both"/>
              <w:rPr>
                <w:sz w:val="28"/>
              </w:rPr>
            </w:pPr>
            <w:r>
              <w:t xml:space="preserve">wpływ środków z tytułu </w:t>
            </w:r>
            <w:r>
              <w:br/>
              <w:t>zaciągniętych pożyczek i emisji obligacji komunalnych w korespondencji z kontem 133,</w:t>
            </w:r>
          </w:p>
          <w:p w14:paraId="0DE2E168" w14:textId="77777777" w:rsidR="000B3FAE" w:rsidRPr="009F4AD4" w:rsidRDefault="000B3FAE" w:rsidP="008C2EF6">
            <w:pPr>
              <w:ind w:left="720"/>
              <w:rPr>
                <w:sz w:val="28"/>
              </w:rPr>
            </w:pPr>
          </w:p>
        </w:tc>
      </w:tr>
    </w:tbl>
    <w:p w14:paraId="71021AA6" w14:textId="77777777" w:rsidR="000B3FAE" w:rsidRDefault="000B3FAE" w:rsidP="000B3FAE">
      <w:pPr>
        <w:rPr>
          <w:b/>
          <w:sz w:val="28"/>
        </w:rPr>
      </w:pPr>
    </w:p>
    <w:p w14:paraId="78C55008" w14:textId="77777777" w:rsidR="000B3FAE" w:rsidRDefault="000B3FAE" w:rsidP="000B3FAE">
      <w:pPr>
        <w:rPr>
          <w:b/>
          <w:sz w:val="28"/>
        </w:rPr>
      </w:pPr>
    </w:p>
    <w:p w14:paraId="449C3B51" w14:textId="77777777" w:rsidR="000B3FAE" w:rsidRDefault="000B3FAE" w:rsidP="000B3FAE">
      <w:pPr>
        <w:rPr>
          <w:b/>
          <w:sz w:val="28"/>
        </w:rPr>
      </w:pPr>
    </w:p>
    <w:p w14:paraId="389C685F" w14:textId="77777777" w:rsidR="000B3FAE" w:rsidRDefault="000B3FAE" w:rsidP="000B3FAE">
      <w:pPr>
        <w:rPr>
          <w:b/>
          <w:sz w:val="28"/>
        </w:rPr>
      </w:pPr>
    </w:p>
    <w:p w14:paraId="635CC519" w14:textId="77777777" w:rsidR="000B3FAE" w:rsidRDefault="000B3FAE" w:rsidP="000B3FAE">
      <w:pPr>
        <w:rPr>
          <w:b/>
          <w:sz w:val="28"/>
        </w:rPr>
      </w:pPr>
    </w:p>
    <w:p w14:paraId="79023FF2" w14:textId="77777777" w:rsidR="000B3FAE" w:rsidRDefault="000B3FAE" w:rsidP="000B3FAE">
      <w:pPr>
        <w:rPr>
          <w:b/>
          <w:sz w:val="28"/>
        </w:rPr>
      </w:pPr>
    </w:p>
    <w:p w14:paraId="665C2E62" w14:textId="77777777" w:rsidR="000B3FAE" w:rsidRPr="00656547" w:rsidRDefault="000B3FAE" w:rsidP="000B3FAE">
      <w:pPr>
        <w:rPr>
          <w:b/>
          <w:sz w:val="28"/>
        </w:rPr>
      </w:pPr>
      <w:r w:rsidRPr="00656547">
        <w:rPr>
          <w:b/>
          <w:sz w:val="28"/>
        </w:rPr>
        <w:t>Konto 290 „Odpisy aktualizujące należności”</w:t>
      </w:r>
    </w:p>
    <w:p w14:paraId="796C4F06" w14:textId="77777777" w:rsidR="000B3FAE" w:rsidRPr="00656547" w:rsidRDefault="000B3FAE" w:rsidP="000B3FAE">
      <w:pPr>
        <w:rPr>
          <w:b/>
          <w:sz w:val="28"/>
        </w:rPr>
      </w:pPr>
    </w:p>
    <w:p w14:paraId="4B2088D3" w14:textId="77777777" w:rsidR="000B3FAE" w:rsidRPr="00656547" w:rsidRDefault="000B3FAE" w:rsidP="000B3FAE">
      <w:pPr>
        <w:rPr>
          <w:sz w:val="28"/>
        </w:rPr>
      </w:pPr>
      <w:r w:rsidRPr="00656547">
        <w:rPr>
          <w:sz w:val="28"/>
        </w:rPr>
        <w:t>Konto 290 służy do ewidencji odpisów aktualizujących należności</w:t>
      </w:r>
      <w:r>
        <w:rPr>
          <w:sz w:val="28"/>
        </w:rPr>
        <w:t xml:space="preserve"> </w:t>
      </w:r>
      <w:r w:rsidRPr="00656547">
        <w:rPr>
          <w:sz w:val="28"/>
        </w:rPr>
        <w:t>.</w:t>
      </w:r>
    </w:p>
    <w:p w14:paraId="3A2DD301" w14:textId="77777777" w:rsidR="000B3FAE" w:rsidRPr="001725EB" w:rsidRDefault="000B3FAE" w:rsidP="000B3FAE">
      <w:pPr>
        <w:rPr>
          <w:sz w:val="28"/>
        </w:rPr>
      </w:pPr>
      <w:r w:rsidRPr="00656547">
        <w:rPr>
          <w:sz w:val="28"/>
        </w:rPr>
        <w:t xml:space="preserve">Odpisy aktualizujące należności dotyczą rozchodów budżetu </w:t>
      </w:r>
      <w:r w:rsidRPr="001725EB">
        <w:rPr>
          <w:sz w:val="28"/>
        </w:rPr>
        <w:t>z tytułu udzielonych pożyczek. Odpisu dokonuje się w przypadku zaistnienia ryzyka nieodzyskania pożyczki np. uzyskania informacji o niewypłacalności dłużnika.</w:t>
      </w:r>
    </w:p>
    <w:p w14:paraId="0B04AABA" w14:textId="77777777" w:rsidR="000B3FAE" w:rsidRPr="00656547" w:rsidRDefault="000B3FAE" w:rsidP="000B3FAE">
      <w:pPr>
        <w:rPr>
          <w:sz w:val="28"/>
        </w:rPr>
      </w:pPr>
      <w:r w:rsidRPr="00656547">
        <w:rPr>
          <w:sz w:val="28"/>
        </w:rPr>
        <w:t xml:space="preserve"> Saldo Ma konta 290 oznacza wartość odpisów aktualizujących należności.</w:t>
      </w:r>
    </w:p>
    <w:p w14:paraId="4D16617C" w14:textId="77777777" w:rsidR="000B3FAE" w:rsidRDefault="000B3FAE" w:rsidP="000B3FAE">
      <w:pPr>
        <w:rPr>
          <w:sz w:val="28"/>
        </w:rPr>
      </w:pPr>
    </w:p>
    <w:p w14:paraId="6EA6A990" w14:textId="77777777" w:rsidR="000B3FAE" w:rsidRPr="00656547" w:rsidRDefault="000B3FAE" w:rsidP="000B3FAE">
      <w:pPr>
        <w:rPr>
          <w:b/>
          <w:sz w:val="28"/>
        </w:rPr>
      </w:pPr>
      <w:r w:rsidRPr="00656547">
        <w:rPr>
          <w:b/>
          <w:sz w:val="28"/>
        </w:rPr>
        <w:t>Konto 290</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rsidRPr="00656547" w14:paraId="6A180042" w14:textId="77777777" w:rsidTr="008C2EF6">
        <w:tc>
          <w:tcPr>
            <w:tcW w:w="4606" w:type="dxa"/>
          </w:tcPr>
          <w:p w14:paraId="0AC3D926" w14:textId="77777777" w:rsidR="000B3FAE" w:rsidRDefault="000B3FAE" w:rsidP="008C2EF6">
            <w:pPr>
              <w:rPr>
                <w:sz w:val="28"/>
              </w:rPr>
            </w:pPr>
            <w:r w:rsidRPr="00656547">
              <w:rPr>
                <w:sz w:val="28"/>
              </w:rPr>
              <w:t>W-n</w:t>
            </w:r>
          </w:p>
          <w:p w14:paraId="166E4692" w14:textId="77777777" w:rsidR="000B3FAE" w:rsidRPr="00C64D03" w:rsidRDefault="000B3FAE" w:rsidP="000B3FAE">
            <w:pPr>
              <w:numPr>
                <w:ilvl w:val="0"/>
                <w:numId w:val="20"/>
              </w:numPr>
              <w:spacing w:after="0" w:line="240" w:lineRule="auto"/>
              <w:jc w:val="both"/>
              <w:rPr>
                <w:sz w:val="28"/>
              </w:rPr>
            </w:pPr>
            <w:r w:rsidRPr="00656547">
              <w:t>zmniejszenie wartości odpisów aktualizujących należności w</w:t>
            </w:r>
            <w:r>
              <w:t>  </w:t>
            </w:r>
            <w:r w:rsidRPr="00656547">
              <w:t>korespondencji z</w:t>
            </w:r>
            <w:r>
              <w:t xml:space="preserve"> </w:t>
            </w:r>
            <w:r w:rsidRPr="00656547">
              <w:t xml:space="preserve"> kontem 962</w:t>
            </w:r>
          </w:p>
        </w:tc>
        <w:tc>
          <w:tcPr>
            <w:tcW w:w="4606" w:type="dxa"/>
          </w:tcPr>
          <w:p w14:paraId="1F96189F" w14:textId="77777777" w:rsidR="000B3FAE" w:rsidRPr="00656547" w:rsidRDefault="000B3FAE" w:rsidP="008C2EF6">
            <w:pPr>
              <w:rPr>
                <w:sz w:val="28"/>
              </w:rPr>
            </w:pPr>
            <w:r w:rsidRPr="00656547">
              <w:rPr>
                <w:sz w:val="28"/>
              </w:rPr>
              <w:t>Ma</w:t>
            </w:r>
          </w:p>
          <w:p w14:paraId="5C3B4D79" w14:textId="77777777" w:rsidR="000B3FAE" w:rsidRPr="00656547" w:rsidRDefault="000B3FAE" w:rsidP="000B3FAE">
            <w:pPr>
              <w:numPr>
                <w:ilvl w:val="0"/>
                <w:numId w:val="20"/>
              </w:numPr>
              <w:spacing w:after="0" w:line="240" w:lineRule="auto"/>
              <w:jc w:val="both"/>
            </w:pPr>
            <w:r>
              <w:t>zwiększenie wartości</w:t>
            </w:r>
            <w:r w:rsidRPr="00656547">
              <w:t xml:space="preserve"> odpisów aktualizujących należności w</w:t>
            </w:r>
            <w:r>
              <w:t>  </w:t>
            </w:r>
            <w:r w:rsidRPr="00656547">
              <w:t>korespondencji  z kontem 962</w:t>
            </w:r>
          </w:p>
        </w:tc>
      </w:tr>
    </w:tbl>
    <w:p w14:paraId="35CED3FF" w14:textId="77777777" w:rsidR="000B3FAE" w:rsidRDefault="000B3FAE" w:rsidP="000B3FAE">
      <w:pPr>
        <w:rPr>
          <w:b/>
          <w:sz w:val="28"/>
        </w:rPr>
      </w:pPr>
    </w:p>
    <w:p w14:paraId="5AA7A651" w14:textId="77777777" w:rsidR="000B3FAE" w:rsidRDefault="000B3FAE" w:rsidP="000B3FAE">
      <w:pPr>
        <w:rPr>
          <w:b/>
          <w:sz w:val="28"/>
        </w:rPr>
      </w:pPr>
    </w:p>
    <w:p w14:paraId="6CA4529B" w14:textId="77777777" w:rsidR="000B3FAE" w:rsidRDefault="000B3FAE" w:rsidP="000B3FAE">
      <w:pPr>
        <w:rPr>
          <w:b/>
          <w:sz w:val="28"/>
        </w:rPr>
      </w:pPr>
      <w:r>
        <w:rPr>
          <w:b/>
          <w:sz w:val="28"/>
        </w:rPr>
        <w:t>Konto 901 „Dochody budżetu”</w:t>
      </w:r>
    </w:p>
    <w:p w14:paraId="7701F4B3" w14:textId="77777777" w:rsidR="000B3FAE" w:rsidRDefault="000B3FAE" w:rsidP="000B3FAE">
      <w:pPr>
        <w:rPr>
          <w:sz w:val="28"/>
        </w:rPr>
      </w:pPr>
    </w:p>
    <w:p w14:paraId="2115628D" w14:textId="77777777" w:rsidR="000B3FAE" w:rsidRPr="001725EB" w:rsidRDefault="000B3FAE" w:rsidP="000B3FAE">
      <w:pPr>
        <w:ind w:firstLine="708"/>
        <w:rPr>
          <w:sz w:val="28"/>
        </w:rPr>
      </w:pPr>
      <w:r>
        <w:rPr>
          <w:sz w:val="28"/>
        </w:rPr>
        <w:t>Konto 901 służy do ewidencji  dochodów budżetu jednostki samorządu terytorialnego</w:t>
      </w:r>
      <w:r w:rsidRPr="001725EB">
        <w:rPr>
          <w:sz w:val="28"/>
        </w:rPr>
        <w:t>.</w:t>
      </w:r>
    </w:p>
    <w:p w14:paraId="4C7287E0" w14:textId="77777777" w:rsidR="000B3FAE" w:rsidRDefault="000B3FAE" w:rsidP="000B3FAE">
      <w:pPr>
        <w:rPr>
          <w:sz w:val="28"/>
        </w:rPr>
      </w:pPr>
      <w:r>
        <w:rPr>
          <w:sz w:val="28"/>
        </w:rPr>
        <w:t xml:space="preserve">Ewidencja szczegółowa do konta 901 umożliwia ustalenie stanu poszczególnych dochodów budżetu według podziałek planu finansowego. </w:t>
      </w:r>
    </w:p>
    <w:p w14:paraId="60D36F3E" w14:textId="77777777" w:rsidR="000B3FAE" w:rsidRDefault="000B3FAE" w:rsidP="000B3FAE">
      <w:pPr>
        <w:rPr>
          <w:sz w:val="28"/>
        </w:rPr>
      </w:pPr>
      <w:r w:rsidRPr="007A0772">
        <w:rPr>
          <w:sz w:val="28"/>
        </w:rPr>
        <w:t>Dotacje  i subwencje oświatowe</w:t>
      </w:r>
      <w:r>
        <w:rPr>
          <w:sz w:val="28"/>
        </w:rPr>
        <w:t xml:space="preserve"> otrzymane w grudniu za styczeń  następnego roku są ujmowane na koncie 909. W następnym roku przeksięgowuje się dotacje otrzymane w  grudniu za styczeń następnego roku na konto 901.</w:t>
      </w:r>
    </w:p>
    <w:p w14:paraId="2A5F99AE" w14:textId="77777777" w:rsidR="000B3FAE" w:rsidRDefault="000B3FAE" w:rsidP="000B3FAE">
      <w:pPr>
        <w:rPr>
          <w:sz w:val="28"/>
        </w:rPr>
      </w:pPr>
      <w:r>
        <w:rPr>
          <w:sz w:val="28"/>
        </w:rPr>
        <w:t>Saldo Ma konta 901 oznacza sumę  dochodów budżetu jednostki samorządu terytorialnego za dany rok.</w:t>
      </w:r>
    </w:p>
    <w:p w14:paraId="3097813A" w14:textId="77777777" w:rsidR="000B3FAE" w:rsidRDefault="000B3FAE" w:rsidP="000B3FAE">
      <w:pPr>
        <w:rPr>
          <w:sz w:val="28"/>
        </w:rPr>
      </w:pPr>
      <w:r>
        <w:rPr>
          <w:sz w:val="28"/>
        </w:rPr>
        <w:t xml:space="preserve">Pod datą ostatniego dnia roku budżetowego saldo konta 901 przenosi się </w:t>
      </w:r>
      <w:r>
        <w:rPr>
          <w:sz w:val="28"/>
        </w:rPr>
        <w:br/>
        <w:t>na konto 961.</w:t>
      </w:r>
    </w:p>
    <w:p w14:paraId="3F455FD1" w14:textId="77777777" w:rsidR="000B3FAE" w:rsidRDefault="000B3FAE" w:rsidP="000B3FAE">
      <w:pPr>
        <w:rPr>
          <w:sz w:val="28"/>
        </w:rPr>
      </w:pPr>
      <w:r w:rsidRPr="00D5105D">
        <w:rPr>
          <w:sz w:val="28"/>
        </w:rPr>
        <w:lastRenderedPageBreak/>
        <w:t xml:space="preserve">Udziały </w:t>
      </w:r>
      <w:proofErr w:type="spellStart"/>
      <w:r w:rsidRPr="00D5105D">
        <w:rPr>
          <w:sz w:val="28"/>
        </w:rPr>
        <w:t>jst</w:t>
      </w:r>
      <w:proofErr w:type="spellEnd"/>
      <w:r w:rsidRPr="00D5105D">
        <w:rPr>
          <w:sz w:val="28"/>
        </w:rPr>
        <w:t xml:space="preserve"> we wpływach z podatku dochodowego od osób fizycznych  PIT </w:t>
      </w:r>
      <w:r>
        <w:rPr>
          <w:sz w:val="28"/>
        </w:rPr>
        <w:t>i</w:t>
      </w:r>
      <w:r w:rsidRPr="00D5105D">
        <w:rPr>
          <w:sz w:val="28"/>
        </w:rPr>
        <w:t xml:space="preserve"> we wpływach z podatku dochodowego od osób prawnych</w:t>
      </w:r>
      <w:r>
        <w:rPr>
          <w:sz w:val="28"/>
        </w:rPr>
        <w:t xml:space="preserve"> CIT </w:t>
      </w:r>
      <w:r w:rsidRPr="00D5105D">
        <w:rPr>
          <w:sz w:val="28"/>
        </w:rPr>
        <w:t xml:space="preserve">które wpływają na  rachunek </w:t>
      </w:r>
      <w:r>
        <w:rPr>
          <w:sz w:val="28"/>
        </w:rPr>
        <w:t>podstawowy organu</w:t>
      </w:r>
      <w:r w:rsidRPr="00D5105D">
        <w:rPr>
          <w:sz w:val="28"/>
        </w:rPr>
        <w:t xml:space="preserve"> księguje się na 901 w korespondencji z kontem 133. W sprawozdaniu budżetowym Rb-27S z udziałów w PIT</w:t>
      </w:r>
      <w:r>
        <w:rPr>
          <w:sz w:val="28"/>
        </w:rPr>
        <w:t xml:space="preserve"> i CIT</w:t>
      </w:r>
      <w:r w:rsidRPr="00D5105D">
        <w:rPr>
          <w:sz w:val="28"/>
        </w:rPr>
        <w:t xml:space="preserve"> w kolumnie</w:t>
      </w:r>
      <w:r>
        <w:rPr>
          <w:sz w:val="28"/>
        </w:rPr>
        <w:t xml:space="preserve"> „należności” wykazuje się  kwoty w wysokości zrealizowanych dochodów, a w kolumnie „Dochody wykonane” – kwoty tych udziałów które wpłynęły do </w:t>
      </w:r>
      <w:proofErr w:type="spellStart"/>
      <w:r>
        <w:rPr>
          <w:sz w:val="28"/>
        </w:rPr>
        <w:t>jst</w:t>
      </w:r>
      <w:proofErr w:type="spellEnd"/>
      <w:r>
        <w:rPr>
          <w:sz w:val="28"/>
        </w:rPr>
        <w:t xml:space="preserve"> , należne za okres którego sprawozdanie dotyczy, w sprawozdaniach za marzec, czerwiec, wrzesień i rok budżetowy wykazuje się kwoty w wysokości zgodnej z kwotami wykazanymi w informacji udostępnionej w Biuletynie Informacji Publicznej na stronie podmiotowej urzędu obsługującego ministra właściwego do spraw finansów publicznych, odpowiednio w terminach do dnia 15 kwietnia, 15 lipca, 15 października danego roku.</w:t>
      </w:r>
    </w:p>
    <w:p w14:paraId="6379B548" w14:textId="77777777" w:rsidR="000B3FAE" w:rsidRDefault="000B3FAE" w:rsidP="000B3FAE">
      <w:pPr>
        <w:rPr>
          <w:sz w:val="28"/>
        </w:rPr>
      </w:pPr>
    </w:p>
    <w:p w14:paraId="4F2C7B9F" w14:textId="77777777" w:rsidR="000B3FAE" w:rsidRDefault="000B3FAE" w:rsidP="000B3FAE">
      <w:pPr>
        <w:rPr>
          <w:sz w:val="28"/>
        </w:rPr>
      </w:pPr>
    </w:p>
    <w:p w14:paraId="788F7540" w14:textId="77777777" w:rsidR="000B3FAE" w:rsidRDefault="000B3FAE" w:rsidP="000B3FAE">
      <w:pPr>
        <w:ind w:left="360"/>
        <w:rPr>
          <w:sz w:val="28"/>
        </w:rPr>
      </w:pPr>
    </w:p>
    <w:p w14:paraId="32920712" w14:textId="77777777" w:rsidR="000B3FAE" w:rsidRDefault="000B3FAE" w:rsidP="000B3FAE">
      <w:pPr>
        <w:ind w:left="360"/>
        <w:rPr>
          <w:sz w:val="28"/>
        </w:rPr>
      </w:pPr>
    </w:p>
    <w:p w14:paraId="272609E5" w14:textId="77777777" w:rsidR="000B3FAE" w:rsidRPr="00F91F13" w:rsidRDefault="000B3FAE" w:rsidP="000B3FAE">
      <w:pPr>
        <w:rPr>
          <w:b/>
          <w:sz w:val="28"/>
        </w:rPr>
      </w:pPr>
      <w:r w:rsidRPr="00F91F13">
        <w:rPr>
          <w:b/>
          <w:sz w:val="28"/>
        </w:rPr>
        <w:t>Konto 901</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2F9CDA41" w14:textId="77777777" w:rsidTr="008C2EF6">
        <w:tc>
          <w:tcPr>
            <w:tcW w:w="4606" w:type="dxa"/>
          </w:tcPr>
          <w:p w14:paraId="79564D30" w14:textId="77777777" w:rsidR="000B3FAE" w:rsidRDefault="000B3FAE" w:rsidP="008C2EF6">
            <w:pPr>
              <w:rPr>
                <w:sz w:val="28"/>
              </w:rPr>
            </w:pPr>
            <w:r>
              <w:rPr>
                <w:sz w:val="28"/>
              </w:rPr>
              <w:t>W-n</w:t>
            </w:r>
          </w:p>
          <w:p w14:paraId="7EDC10B6" w14:textId="77777777" w:rsidR="000B3FAE" w:rsidRDefault="000B3FAE" w:rsidP="000B3FAE">
            <w:pPr>
              <w:numPr>
                <w:ilvl w:val="0"/>
                <w:numId w:val="18"/>
              </w:numPr>
              <w:spacing w:after="0" w:line="240" w:lineRule="auto"/>
              <w:jc w:val="both"/>
            </w:pPr>
            <w:r>
              <w:t>przeniesienie w końcu roku sumy osiągniętych dochodów budżetu na konto 961.</w:t>
            </w:r>
          </w:p>
        </w:tc>
        <w:tc>
          <w:tcPr>
            <w:tcW w:w="4606" w:type="dxa"/>
          </w:tcPr>
          <w:p w14:paraId="5B7A1412" w14:textId="77777777" w:rsidR="000B3FAE" w:rsidRDefault="000B3FAE" w:rsidP="008C2EF6">
            <w:pPr>
              <w:rPr>
                <w:sz w:val="28"/>
              </w:rPr>
            </w:pPr>
            <w:r>
              <w:rPr>
                <w:sz w:val="28"/>
              </w:rPr>
              <w:t xml:space="preserve">Ma </w:t>
            </w:r>
          </w:p>
          <w:p w14:paraId="7560DD6A" w14:textId="77777777" w:rsidR="000B3FAE" w:rsidRDefault="000B3FAE" w:rsidP="000B3FAE">
            <w:pPr>
              <w:numPr>
                <w:ilvl w:val="0"/>
                <w:numId w:val="17"/>
              </w:numPr>
              <w:spacing w:after="0" w:line="240" w:lineRule="auto"/>
              <w:jc w:val="both"/>
            </w:pPr>
            <w:r>
              <w:t>dochody  na podstawie  sprawozdań budżetowych  jednostek budżetowych w korespondencji z kontem 222,</w:t>
            </w:r>
          </w:p>
          <w:p w14:paraId="201B1469" w14:textId="77777777" w:rsidR="000B3FAE" w:rsidRDefault="000B3FAE" w:rsidP="000B3FAE">
            <w:pPr>
              <w:numPr>
                <w:ilvl w:val="0"/>
                <w:numId w:val="17"/>
              </w:numPr>
              <w:spacing w:after="0" w:line="240" w:lineRule="auto"/>
              <w:jc w:val="both"/>
            </w:pPr>
            <w:r>
              <w:t>dochody na podstawie  informacji   udostępnionej w BIP ( I Urząd Skarbowy Bydgoszcz) w zakresie podatków i opłat  w korespondencji z kontem 224,</w:t>
            </w:r>
          </w:p>
          <w:p w14:paraId="49EABF02" w14:textId="77777777" w:rsidR="000B3FAE" w:rsidRDefault="000B3FAE" w:rsidP="000B3FAE">
            <w:pPr>
              <w:numPr>
                <w:ilvl w:val="0"/>
                <w:numId w:val="17"/>
              </w:numPr>
              <w:spacing w:after="0" w:line="240" w:lineRule="auto"/>
              <w:jc w:val="both"/>
              <w:rPr>
                <w:sz w:val="28"/>
              </w:rPr>
            </w:pPr>
            <w:r>
              <w:t xml:space="preserve">inne dochody budżetowe, </w:t>
            </w:r>
            <w:r>
              <w:br/>
              <w:t xml:space="preserve">w szczególności subwencje, dotacje , udziały w PIT i CIT w korespondencji z kontem 133, </w:t>
            </w:r>
          </w:p>
          <w:p w14:paraId="4DAE98C7" w14:textId="77777777" w:rsidR="000B3FAE" w:rsidRDefault="000B3FAE" w:rsidP="000B3FAE">
            <w:pPr>
              <w:numPr>
                <w:ilvl w:val="0"/>
                <w:numId w:val="17"/>
              </w:numPr>
              <w:spacing w:after="0" w:line="240" w:lineRule="auto"/>
              <w:jc w:val="both"/>
              <w:rPr>
                <w:szCs w:val="24"/>
              </w:rPr>
            </w:pPr>
            <w:r>
              <w:rPr>
                <w:szCs w:val="24"/>
              </w:rPr>
              <w:t>dochody pochodzące ze ź</w:t>
            </w:r>
            <w:r w:rsidRPr="001C56E5">
              <w:rPr>
                <w:szCs w:val="24"/>
              </w:rPr>
              <w:t>ródeł zagranicznych niepodlegające zwrotowi, w korespo</w:t>
            </w:r>
            <w:r>
              <w:rPr>
                <w:szCs w:val="24"/>
              </w:rPr>
              <w:t>n</w:t>
            </w:r>
            <w:r w:rsidRPr="001C56E5">
              <w:rPr>
                <w:szCs w:val="24"/>
              </w:rPr>
              <w:t>dencji z</w:t>
            </w:r>
            <w:r>
              <w:rPr>
                <w:sz w:val="28"/>
              </w:rPr>
              <w:t xml:space="preserve"> </w:t>
            </w:r>
            <w:r w:rsidRPr="001C56E5">
              <w:rPr>
                <w:szCs w:val="24"/>
              </w:rPr>
              <w:t>kontem</w:t>
            </w:r>
            <w:r>
              <w:rPr>
                <w:sz w:val="28"/>
              </w:rPr>
              <w:t xml:space="preserve"> </w:t>
            </w:r>
            <w:r w:rsidRPr="001C56E5">
              <w:rPr>
                <w:szCs w:val="24"/>
              </w:rPr>
              <w:t>133</w:t>
            </w:r>
            <w:r>
              <w:rPr>
                <w:szCs w:val="24"/>
              </w:rPr>
              <w:t>,</w:t>
            </w:r>
          </w:p>
          <w:p w14:paraId="3E27D718" w14:textId="77777777" w:rsidR="000B3FAE" w:rsidRDefault="000B3FAE" w:rsidP="000B3FAE">
            <w:pPr>
              <w:numPr>
                <w:ilvl w:val="0"/>
                <w:numId w:val="17"/>
              </w:numPr>
              <w:spacing w:after="0" w:line="240" w:lineRule="auto"/>
              <w:jc w:val="both"/>
              <w:rPr>
                <w:szCs w:val="24"/>
              </w:rPr>
            </w:pPr>
            <w:r>
              <w:rPr>
                <w:szCs w:val="24"/>
              </w:rPr>
              <w:t>dochody pochodzące z budżetu Unii Europejskiej, w  korespondencji z kontem 133,</w:t>
            </w:r>
          </w:p>
          <w:p w14:paraId="19739487" w14:textId="77777777" w:rsidR="000B3FAE" w:rsidRDefault="000B3FAE" w:rsidP="000B3FAE">
            <w:pPr>
              <w:numPr>
                <w:ilvl w:val="0"/>
                <w:numId w:val="17"/>
              </w:numPr>
              <w:spacing w:after="0" w:line="240" w:lineRule="auto"/>
              <w:jc w:val="both"/>
              <w:rPr>
                <w:szCs w:val="24"/>
              </w:rPr>
            </w:pPr>
            <w:r>
              <w:rPr>
                <w:szCs w:val="24"/>
              </w:rPr>
              <w:t xml:space="preserve">dochody związane z realizacją zadań z zakresu adm. rządowej oraz innych zadań zleconych ustawami w części należnej budżetowi miasta </w:t>
            </w:r>
            <w:r>
              <w:rPr>
                <w:szCs w:val="24"/>
              </w:rPr>
              <w:lastRenderedPageBreak/>
              <w:t xml:space="preserve">w  korespondencji z kontem 224 (należność </w:t>
            </w:r>
            <w:proofErr w:type="spellStart"/>
            <w:r>
              <w:rPr>
                <w:szCs w:val="24"/>
              </w:rPr>
              <w:t>jst</w:t>
            </w:r>
            <w:proofErr w:type="spellEnd"/>
            <w:r>
              <w:rPr>
                <w:szCs w:val="24"/>
              </w:rPr>
              <w:t>),</w:t>
            </w:r>
          </w:p>
          <w:p w14:paraId="0215CC99" w14:textId="77777777" w:rsidR="000B3FAE" w:rsidRPr="002F198F" w:rsidRDefault="000B3FAE" w:rsidP="000B3FAE">
            <w:pPr>
              <w:numPr>
                <w:ilvl w:val="0"/>
                <w:numId w:val="17"/>
              </w:numPr>
              <w:spacing w:after="0" w:line="240" w:lineRule="auto"/>
              <w:jc w:val="both"/>
              <w:rPr>
                <w:szCs w:val="24"/>
              </w:rPr>
            </w:pPr>
            <w:r w:rsidRPr="002F198F">
              <w:rPr>
                <w:szCs w:val="24"/>
              </w:rPr>
              <w:t>odsetki od lokat bankowych i od środków na rachunku budżetu w korespondencji z kontem 133,</w:t>
            </w:r>
          </w:p>
          <w:p w14:paraId="1956BCFC" w14:textId="77777777" w:rsidR="000B3FAE" w:rsidRPr="001C56E5" w:rsidRDefault="000B3FAE" w:rsidP="000B3FAE">
            <w:pPr>
              <w:numPr>
                <w:ilvl w:val="0"/>
                <w:numId w:val="17"/>
              </w:numPr>
              <w:spacing w:after="0" w:line="240" w:lineRule="auto"/>
              <w:jc w:val="both"/>
              <w:rPr>
                <w:szCs w:val="24"/>
              </w:rPr>
            </w:pPr>
            <w:r w:rsidRPr="002F198F">
              <w:rPr>
                <w:szCs w:val="24"/>
              </w:rPr>
              <w:t>niewykorzystane środki na wydatki niewygasające w korespondencji z kontem 133</w:t>
            </w:r>
          </w:p>
        </w:tc>
      </w:tr>
    </w:tbl>
    <w:p w14:paraId="2F6DBDC4" w14:textId="77777777" w:rsidR="000B3FAE" w:rsidRDefault="000B3FAE" w:rsidP="000B3FAE">
      <w:pPr>
        <w:rPr>
          <w:sz w:val="28"/>
        </w:rPr>
      </w:pPr>
    </w:p>
    <w:p w14:paraId="2015CCFD" w14:textId="77777777" w:rsidR="000B3FAE" w:rsidRDefault="000B3FAE" w:rsidP="000B3FAE">
      <w:pPr>
        <w:rPr>
          <w:b/>
          <w:sz w:val="28"/>
        </w:rPr>
      </w:pPr>
    </w:p>
    <w:p w14:paraId="7F65D601" w14:textId="77777777" w:rsidR="000B3FAE" w:rsidRDefault="000B3FAE" w:rsidP="000B3FAE">
      <w:pPr>
        <w:rPr>
          <w:b/>
          <w:sz w:val="28"/>
        </w:rPr>
      </w:pPr>
    </w:p>
    <w:p w14:paraId="00CFEB3D" w14:textId="77777777" w:rsidR="000B3FAE" w:rsidRDefault="000B3FAE" w:rsidP="000B3FAE">
      <w:pPr>
        <w:rPr>
          <w:b/>
          <w:sz w:val="28"/>
        </w:rPr>
      </w:pPr>
      <w:r>
        <w:rPr>
          <w:b/>
          <w:sz w:val="28"/>
        </w:rPr>
        <w:t>Konto 902 „Wydatki budżetu”</w:t>
      </w:r>
    </w:p>
    <w:p w14:paraId="438034D6" w14:textId="77777777" w:rsidR="000B3FAE" w:rsidRDefault="000B3FAE" w:rsidP="000B3FAE">
      <w:pPr>
        <w:rPr>
          <w:sz w:val="28"/>
        </w:rPr>
      </w:pPr>
    </w:p>
    <w:p w14:paraId="2877DFFE" w14:textId="77777777" w:rsidR="000B3FAE" w:rsidRPr="001725EB" w:rsidRDefault="000B3FAE" w:rsidP="000B3FAE">
      <w:pPr>
        <w:ind w:firstLine="708"/>
        <w:rPr>
          <w:sz w:val="28"/>
        </w:rPr>
      </w:pPr>
      <w:r>
        <w:rPr>
          <w:sz w:val="28"/>
        </w:rPr>
        <w:t xml:space="preserve">Konto 902 służy do ewidencji  wydatków budżetu jednostki samorządu </w:t>
      </w:r>
      <w:r w:rsidRPr="001725EB">
        <w:rPr>
          <w:sz w:val="28"/>
        </w:rPr>
        <w:t>terytorialnego</w:t>
      </w:r>
      <w:r>
        <w:rPr>
          <w:sz w:val="28"/>
        </w:rPr>
        <w:t xml:space="preserve"> </w:t>
      </w:r>
      <w:r w:rsidRPr="001725EB">
        <w:rPr>
          <w:sz w:val="28"/>
        </w:rPr>
        <w:t>.</w:t>
      </w:r>
    </w:p>
    <w:p w14:paraId="19D8E7F2" w14:textId="77777777" w:rsidR="000B3FAE" w:rsidRDefault="000B3FAE" w:rsidP="000B3FAE">
      <w:pPr>
        <w:rPr>
          <w:sz w:val="28"/>
        </w:rPr>
      </w:pPr>
      <w:r>
        <w:rPr>
          <w:sz w:val="28"/>
        </w:rPr>
        <w:t>Ewidencja szczegółowa do konta 902 umożliwia ustalenie stanu poszczególnych wydatków budżetu według  podziałek klasyfikacji .</w:t>
      </w:r>
    </w:p>
    <w:p w14:paraId="3146EC22" w14:textId="77777777" w:rsidR="000B3FAE" w:rsidRDefault="000B3FAE" w:rsidP="000B3FAE">
      <w:pPr>
        <w:ind w:firstLine="708"/>
        <w:rPr>
          <w:sz w:val="28"/>
        </w:rPr>
      </w:pPr>
      <w:r>
        <w:rPr>
          <w:sz w:val="28"/>
        </w:rPr>
        <w:t xml:space="preserve">Saldo </w:t>
      </w:r>
      <w:proofErr w:type="spellStart"/>
      <w:r>
        <w:rPr>
          <w:sz w:val="28"/>
        </w:rPr>
        <w:t>Wn</w:t>
      </w:r>
      <w:proofErr w:type="spellEnd"/>
      <w:r>
        <w:rPr>
          <w:sz w:val="28"/>
        </w:rPr>
        <w:t xml:space="preserve"> konta 902 oznacza sumę  wydatków budżetu jednostki samorządu terytorialnego  za dany rok. </w:t>
      </w:r>
    </w:p>
    <w:p w14:paraId="08DD9731" w14:textId="77777777" w:rsidR="000B3FAE" w:rsidRDefault="000B3FAE" w:rsidP="000B3FAE">
      <w:pPr>
        <w:ind w:firstLine="708"/>
        <w:rPr>
          <w:sz w:val="28"/>
        </w:rPr>
      </w:pPr>
      <w:r>
        <w:rPr>
          <w:sz w:val="28"/>
        </w:rPr>
        <w:t>Pod datą ostatniego dnia roku budżetowego saldo konta 902 przenosi się na konto 961.</w:t>
      </w:r>
    </w:p>
    <w:p w14:paraId="37FDE72D" w14:textId="77777777" w:rsidR="000B3FAE" w:rsidRDefault="000B3FAE" w:rsidP="000B3FAE">
      <w:pPr>
        <w:ind w:left="360"/>
        <w:rPr>
          <w:b/>
          <w:sz w:val="28"/>
        </w:rPr>
      </w:pPr>
      <w:r>
        <w:rPr>
          <w:sz w:val="28"/>
        </w:rPr>
        <w:t xml:space="preserve"> </w:t>
      </w:r>
      <w:r w:rsidRPr="00F91F13">
        <w:rPr>
          <w:b/>
          <w:sz w:val="28"/>
        </w:rPr>
        <w:t>Konto 902</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6A943708" w14:textId="77777777" w:rsidTr="008C2EF6">
        <w:tc>
          <w:tcPr>
            <w:tcW w:w="4606" w:type="dxa"/>
          </w:tcPr>
          <w:p w14:paraId="229A81EA" w14:textId="77777777" w:rsidR="000B3FAE" w:rsidRDefault="000B3FAE" w:rsidP="008C2EF6">
            <w:pPr>
              <w:rPr>
                <w:sz w:val="28"/>
              </w:rPr>
            </w:pPr>
            <w:r>
              <w:rPr>
                <w:sz w:val="28"/>
              </w:rPr>
              <w:t>W-n</w:t>
            </w:r>
          </w:p>
          <w:p w14:paraId="1C76BC4F" w14:textId="77777777" w:rsidR="000B3FAE" w:rsidRDefault="000B3FAE" w:rsidP="000B3FAE">
            <w:pPr>
              <w:numPr>
                <w:ilvl w:val="0"/>
                <w:numId w:val="18"/>
              </w:numPr>
              <w:spacing w:after="0" w:line="240" w:lineRule="auto"/>
              <w:jc w:val="both"/>
            </w:pPr>
            <w:r>
              <w:t xml:space="preserve">wydatki jednostek budżetowych na podstawie ich sprawozdań budżetowych, w korespondencji </w:t>
            </w:r>
            <w:r>
              <w:br/>
              <w:t>z kontem 223,</w:t>
            </w:r>
          </w:p>
          <w:p w14:paraId="1222F56C" w14:textId="77777777" w:rsidR="000B3FAE" w:rsidRDefault="000B3FAE" w:rsidP="000B3FAE">
            <w:pPr>
              <w:numPr>
                <w:ilvl w:val="0"/>
                <w:numId w:val="18"/>
              </w:numPr>
              <w:spacing w:after="0" w:line="240" w:lineRule="auto"/>
              <w:jc w:val="both"/>
            </w:pPr>
            <w:r>
              <w:t>wydatki realizowane z kredytu uruchomionego w formie realizacji zleceń płatniczych, w korespondencji z kontem 134.</w:t>
            </w:r>
          </w:p>
        </w:tc>
        <w:tc>
          <w:tcPr>
            <w:tcW w:w="4606" w:type="dxa"/>
          </w:tcPr>
          <w:p w14:paraId="622DF817" w14:textId="77777777" w:rsidR="000B3FAE" w:rsidRDefault="000B3FAE" w:rsidP="008C2EF6">
            <w:pPr>
              <w:rPr>
                <w:sz w:val="28"/>
              </w:rPr>
            </w:pPr>
            <w:r>
              <w:rPr>
                <w:sz w:val="28"/>
              </w:rPr>
              <w:t>Ma</w:t>
            </w:r>
          </w:p>
          <w:p w14:paraId="18936B9D" w14:textId="77777777" w:rsidR="000B3FAE" w:rsidRDefault="000B3FAE" w:rsidP="000B3FAE">
            <w:pPr>
              <w:numPr>
                <w:ilvl w:val="0"/>
                <w:numId w:val="17"/>
              </w:numPr>
              <w:spacing w:after="0" w:line="240" w:lineRule="auto"/>
              <w:jc w:val="both"/>
            </w:pPr>
            <w:r>
              <w:t>przeniesienie w końcu roku sumy  wydatków budżetu jednostki samorządu terytorialnego na konto 961.</w:t>
            </w:r>
          </w:p>
        </w:tc>
      </w:tr>
    </w:tbl>
    <w:p w14:paraId="5310154E" w14:textId="77777777" w:rsidR="000B3FAE" w:rsidRDefault="000B3FAE" w:rsidP="000B3FAE">
      <w:pPr>
        <w:rPr>
          <w:b/>
          <w:sz w:val="28"/>
        </w:rPr>
      </w:pPr>
    </w:p>
    <w:p w14:paraId="2B0E44A7" w14:textId="77777777" w:rsidR="000B3FAE" w:rsidRDefault="000B3FAE" w:rsidP="000B3FAE">
      <w:pPr>
        <w:rPr>
          <w:b/>
          <w:sz w:val="28"/>
        </w:rPr>
      </w:pPr>
    </w:p>
    <w:p w14:paraId="5D6C830C" w14:textId="77777777" w:rsidR="000B3FAE" w:rsidRDefault="000B3FAE" w:rsidP="000B3FAE">
      <w:pPr>
        <w:rPr>
          <w:b/>
          <w:sz w:val="28"/>
        </w:rPr>
      </w:pPr>
      <w:r>
        <w:rPr>
          <w:b/>
          <w:sz w:val="28"/>
        </w:rPr>
        <w:t>Konto 903 „Niewykonane wydatki”</w:t>
      </w:r>
    </w:p>
    <w:p w14:paraId="26EC4F08" w14:textId="77777777" w:rsidR="000B3FAE" w:rsidRDefault="000B3FAE" w:rsidP="000B3FAE">
      <w:pPr>
        <w:ind w:left="360"/>
        <w:rPr>
          <w:sz w:val="28"/>
        </w:rPr>
      </w:pPr>
    </w:p>
    <w:p w14:paraId="52A0C06B" w14:textId="77777777" w:rsidR="000B3FAE" w:rsidRDefault="000B3FAE" w:rsidP="000B3FAE">
      <w:pPr>
        <w:rPr>
          <w:sz w:val="28"/>
        </w:rPr>
      </w:pPr>
      <w:r>
        <w:rPr>
          <w:sz w:val="28"/>
        </w:rPr>
        <w:lastRenderedPageBreak/>
        <w:t>Konto 903 służy do ewidencji niewykonanych wydatków zatwierdzonych  do realizacji w latach następnych.</w:t>
      </w:r>
    </w:p>
    <w:p w14:paraId="7C02B2E4" w14:textId="77777777" w:rsidR="000B3FAE" w:rsidRDefault="000B3FAE" w:rsidP="000B3FAE">
      <w:pPr>
        <w:rPr>
          <w:sz w:val="28"/>
        </w:rPr>
      </w:pPr>
      <w:r>
        <w:rPr>
          <w:sz w:val="28"/>
        </w:rPr>
        <w:t xml:space="preserve">Pod datą ostatniego dnia roku budżetowego saldo konta 903 przenosi się </w:t>
      </w:r>
      <w:r>
        <w:rPr>
          <w:sz w:val="28"/>
        </w:rPr>
        <w:br/>
        <w:t>na konto 961.</w:t>
      </w:r>
    </w:p>
    <w:p w14:paraId="0E95D5DC" w14:textId="77777777" w:rsidR="000B3FAE" w:rsidRDefault="000B3FAE" w:rsidP="000B3FAE">
      <w:pPr>
        <w:ind w:left="360"/>
        <w:rPr>
          <w:b/>
          <w:sz w:val="28"/>
        </w:rPr>
      </w:pPr>
    </w:p>
    <w:p w14:paraId="253A044F" w14:textId="77777777" w:rsidR="000B3FAE" w:rsidRDefault="000B3FAE" w:rsidP="000B3FAE">
      <w:pPr>
        <w:ind w:left="360"/>
        <w:rPr>
          <w:b/>
          <w:sz w:val="28"/>
        </w:rPr>
      </w:pPr>
      <w:r w:rsidRPr="00F91F13">
        <w:rPr>
          <w:b/>
          <w:sz w:val="28"/>
        </w:rPr>
        <w:t>Konto 903</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3D641D8A" w14:textId="77777777" w:rsidTr="008C2EF6">
        <w:tc>
          <w:tcPr>
            <w:tcW w:w="4606" w:type="dxa"/>
          </w:tcPr>
          <w:p w14:paraId="3DC404B2" w14:textId="77777777" w:rsidR="000B3FAE" w:rsidRDefault="000B3FAE" w:rsidP="008C2EF6">
            <w:pPr>
              <w:rPr>
                <w:sz w:val="28"/>
              </w:rPr>
            </w:pPr>
            <w:r>
              <w:rPr>
                <w:sz w:val="28"/>
              </w:rPr>
              <w:t>W-n</w:t>
            </w:r>
          </w:p>
          <w:p w14:paraId="23F4EAC5" w14:textId="77777777" w:rsidR="000B3FAE" w:rsidRDefault="000B3FAE" w:rsidP="000B3FAE">
            <w:pPr>
              <w:numPr>
                <w:ilvl w:val="0"/>
                <w:numId w:val="18"/>
              </w:numPr>
              <w:spacing w:after="0" w:line="240" w:lineRule="auto"/>
              <w:jc w:val="both"/>
            </w:pPr>
            <w:r>
              <w:t xml:space="preserve">wartość niewykonanych wydatków zatwierdzonych do realizacji w latach następnych w korespondencji z kontem </w:t>
            </w:r>
            <w:r w:rsidRPr="001725EB">
              <w:t>904.</w:t>
            </w:r>
          </w:p>
        </w:tc>
        <w:tc>
          <w:tcPr>
            <w:tcW w:w="4606" w:type="dxa"/>
          </w:tcPr>
          <w:p w14:paraId="05DF53B3" w14:textId="77777777" w:rsidR="000B3FAE" w:rsidRDefault="000B3FAE" w:rsidP="008C2EF6">
            <w:pPr>
              <w:rPr>
                <w:sz w:val="28"/>
              </w:rPr>
            </w:pPr>
            <w:r>
              <w:rPr>
                <w:sz w:val="28"/>
              </w:rPr>
              <w:t>Ma</w:t>
            </w:r>
          </w:p>
          <w:p w14:paraId="639A9C1E" w14:textId="77777777" w:rsidR="000B3FAE" w:rsidRDefault="000B3FAE" w:rsidP="000B3FAE">
            <w:pPr>
              <w:numPr>
                <w:ilvl w:val="0"/>
                <w:numId w:val="17"/>
              </w:numPr>
              <w:spacing w:after="0" w:line="240" w:lineRule="auto"/>
              <w:jc w:val="both"/>
            </w:pPr>
            <w:r>
              <w:t>przeniesienie salda konta 903 pod datą ostatniego dnia roku budżetowego na konto 961.</w:t>
            </w:r>
          </w:p>
        </w:tc>
      </w:tr>
    </w:tbl>
    <w:p w14:paraId="44CE0D86" w14:textId="77777777" w:rsidR="000B3FAE" w:rsidRDefault="000B3FAE" w:rsidP="000B3FAE">
      <w:pPr>
        <w:rPr>
          <w:b/>
          <w:sz w:val="28"/>
        </w:rPr>
      </w:pPr>
    </w:p>
    <w:p w14:paraId="2FE9B814" w14:textId="77777777" w:rsidR="000B3FAE" w:rsidRDefault="000B3FAE" w:rsidP="000B3FAE">
      <w:pPr>
        <w:rPr>
          <w:b/>
          <w:sz w:val="28"/>
        </w:rPr>
      </w:pPr>
    </w:p>
    <w:p w14:paraId="3447AE69" w14:textId="77777777" w:rsidR="000B3FAE" w:rsidRDefault="000B3FAE" w:rsidP="000B3FAE">
      <w:pPr>
        <w:rPr>
          <w:b/>
          <w:sz w:val="28"/>
        </w:rPr>
      </w:pPr>
      <w:r>
        <w:rPr>
          <w:b/>
          <w:sz w:val="28"/>
        </w:rPr>
        <w:t>Konto 904 „Niewygasające wydatki”</w:t>
      </w:r>
    </w:p>
    <w:p w14:paraId="3CFAAF23" w14:textId="77777777" w:rsidR="000B3FAE" w:rsidRDefault="000B3FAE" w:rsidP="000B3FAE">
      <w:pPr>
        <w:rPr>
          <w:sz w:val="28"/>
        </w:rPr>
      </w:pPr>
    </w:p>
    <w:p w14:paraId="781DA602" w14:textId="77777777" w:rsidR="000B3FAE" w:rsidRDefault="000B3FAE" w:rsidP="000B3FAE">
      <w:pPr>
        <w:rPr>
          <w:sz w:val="28"/>
        </w:rPr>
      </w:pPr>
      <w:r>
        <w:rPr>
          <w:sz w:val="28"/>
        </w:rPr>
        <w:t xml:space="preserve">Konto 904 służy do ewidencji niewygasających wydatków. </w:t>
      </w:r>
    </w:p>
    <w:p w14:paraId="247681D4" w14:textId="77777777" w:rsidR="000B3FAE" w:rsidRDefault="000B3FAE" w:rsidP="000B3FAE">
      <w:pPr>
        <w:rPr>
          <w:sz w:val="28"/>
        </w:rPr>
      </w:pPr>
      <w:r>
        <w:rPr>
          <w:sz w:val="28"/>
        </w:rPr>
        <w:t>Konto 904 może wykazywać saldo Ma do czasu zrealizowania planu niewygasających wydatków lub do czasu wygaśnięcia planu niewygasających wydatków.</w:t>
      </w:r>
    </w:p>
    <w:p w14:paraId="715F7974" w14:textId="77777777" w:rsidR="000B3FAE" w:rsidRDefault="000B3FAE" w:rsidP="000B3FAE">
      <w:pPr>
        <w:rPr>
          <w:sz w:val="28"/>
        </w:rPr>
      </w:pPr>
    </w:p>
    <w:p w14:paraId="76C3565E" w14:textId="77777777" w:rsidR="000B3FAE" w:rsidRPr="00F91F13" w:rsidRDefault="000B3FAE" w:rsidP="000B3FAE">
      <w:pPr>
        <w:rPr>
          <w:b/>
          <w:sz w:val="28"/>
        </w:rPr>
      </w:pPr>
      <w:r w:rsidRPr="00F91F13">
        <w:rPr>
          <w:b/>
          <w:sz w:val="28"/>
        </w:rPr>
        <w:t>Konto 904</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8"/>
        <w:gridCol w:w="4604"/>
      </w:tblGrid>
      <w:tr w:rsidR="000B3FAE" w14:paraId="53F5AB03" w14:textId="77777777" w:rsidTr="008C2EF6">
        <w:tc>
          <w:tcPr>
            <w:tcW w:w="4608" w:type="dxa"/>
          </w:tcPr>
          <w:p w14:paraId="3ED53E79" w14:textId="77777777" w:rsidR="000B3FAE" w:rsidRDefault="000B3FAE" w:rsidP="008C2EF6">
            <w:pPr>
              <w:rPr>
                <w:sz w:val="28"/>
              </w:rPr>
            </w:pPr>
            <w:r>
              <w:rPr>
                <w:sz w:val="28"/>
              </w:rPr>
              <w:t>W-n</w:t>
            </w:r>
          </w:p>
          <w:p w14:paraId="15CA7835" w14:textId="77777777" w:rsidR="000B3FAE" w:rsidRDefault="000B3FAE" w:rsidP="000B3FAE">
            <w:pPr>
              <w:numPr>
                <w:ilvl w:val="0"/>
                <w:numId w:val="18"/>
              </w:numPr>
              <w:spacing w:after="0" w:line="240" w:lineRule="auto"/>
              <w:jc w:val="both"/>
            </w:pPr>
            <w:r>
              <w:t>wydatki jednostek budżetowych dokonane w ciężar planu niewygasających wydatków, na podstawie ich sprawozdań budżetowych   w korespondencji z kontem 225,</w:t>
            </w:r>
          </w:p>
          <w:p w14:paraId="13725157" w14:textId="77777777" w:rsidR="000B3FAE" w:rsidRPr="00D473B4" w:rsidRDefault="000B3FAE" w:rsidP="000B3FAE">
            <w:pPr>
              <w:numPr>
                <w:ilvl w:val="0"/>
                <w:numId w:val="18"/>
              </w:numPr>
              <w:spacing w:after="0" w:line="240" w:lineRule="auto"/>
              <w:jc w:val="both"/>
              <w:rPr>
                <w:sz w:val="28"/>
              </w:rPr>
            </w:pPr>
            <w:r>
              <w:t>przekazanie  niewykorzystanych niewygasających wydatków na dochody budżetu  w korespondencji z  kontem 135</w:t>
            </w:r>
          </w:p>
        </w:tc>
        <w:tc>
          <w:tcPr>
            <w:tcW w:w="4604" w:type="dxa"/>
          </w:tcPr>
          <w:p w14:paraId="23A7200B" w14:textId="77777777" w:rsidR="000B3FAE" w:rsidRDefault="000B3FAE" w:rsidP="008C2EF6">
            <w:pPr>
              <w:rPr>
                <w:sz w:val="28"/>
              </w:rPr>
            </w:pPr>
            <w:r>
              <w:rPr>
                <w:sz w:val="28"/>
              </w:rPr>
              <w:t>Ma</w:t>
            </w:r>
          </w:p>
          <w:p w14:paraId="5D850AA1" w14:textId="77777777" w:rsidR="000B3FAE" w:rsidRDefault="000B3FAE" w:rsidP="000B3FAE">
            <w:pPr>
              <w:numPr>
                <w:ilvl w:val="0"/>
                <w:numId w:val="17"/>
              </w:numPr>
              <w:spacing w:after="0" w:line="240" w:lineRule="auto"/>
              <w:jc w:val="both"/>
            </w:pPr>
            <w:r>
              <w:t xml:space="preserve">ujmuje się wielkość zatwierdzonych niewygasających wydatków, </w:t>
            </w:r>
            <w:r w:rsidRPr="00C53E56">
              <w:t>w</w:t>
            </w:r>
            <w:r>
              <w:t> k</w:t>
            </w:r>
            <w:r w:rsidRPr="00C53E56">
              <w:t>orespondencji</w:t>
            </w:r>
            <w:r>
              <w:t xml:space="preserve"> z kontem 903.</w:t>
            </w:r>
          </w:p>
        </w:tc>
      </w:tr>
    </w:tbl>
    <w:p w14:paraId="12AE7AD8" w14:textId="77777777" w:rsidR="000B3FAE" w:rsidRDefault="000B3FAE" w:rsidP="000B3FAE">
      <w:pPr>
        <w:rPr>
          <w:b/>
          <w:sz w:val="28"/>
        </w:rPr>
      </w:pPr>
    </w:p>
    <w:p w14:paraId="4AAB6166" w14:textId="77777777" w:rsidR="000B3FAE" w:rsidRDefault="000B3FAE" w:rsidP="000B3FAE">
      <w:pPr>
        <w:rPr>
          <w:b/>
          <w:sz w:val="28"/>
        </w:rPr>
      </w:pPr>
      <w:r>
        <w:rPr>
          <w:b/>
          <w:sz w:val="28"/>
        </w:rPr>
        <w:t>Konto 909 „Rozliczenia międzyokresowe”</w:t>
      </w:r>
    </w:p>
    <w:p w14:paraId="2BC450FC" w14:textId="77777777" w:rsidR="000B3FAE" w:rsidRDefault="000B3FAE" w:rsidP="000B3FAE">
      <w:pPr>
        <w:ind w:left="360"/>
        <w:rPr>
          <w:sz w:val="28"/>
        </w:rPr>
      </w:pPr>
    </w:p>
    <w:p w14:paraId="25639F9A" w14:textId="77777777" w:rsidR="000B3FAE" w:rsidRDefault="000B3FAE" w:rsidP="000B3FAE">
      <w:pPr>
        <w:rPr>
          <w:sz w:val="28"/>
        </w:rPr>
      </w:pPr>
      <w:r>
        <w:rPr>
          <w:sz w:val="28"/>
        </w:rPr>
        <w:lastRenderedPageBreak/>
        <w:t xml:space="preserve">Konto 909 służy do ewidencji rozliczeń międzyokresowych . </w:t>
      </w:r>
    </w:p>
    <w:p w14:paraId="79EE986E" w14:textId="77777777" w:rsidR="000B3FAE" w:rsidRDefault="000B3FAE" w:rsidP="000B3FAE">
      <w:pPr>
        <w:rPr>
          <w:sz w:val="28"/>
        </w:rPr>
      </w:pPr>
      <w:r>
        <w:rPr>
          <w:sz w:val="28"/>
        </w:rPr>
        <w:t xml:space="preserve">Ewidencja szczegółowa do konta 909 umożliwia ustalenie stanu rozliczeń międzyokresowych według ich tytułów. </w:t>
      </w:r>
    </w:p>
    <w:p w14:paraId="515AAAB9" w14:textId="77777777" w:rsidR="000B3FAE" w:rsidRDefault="000B3FAE" w:rsidP="000B3FAE">
      <w:pPr>
        <w:rPr>
          <w:sz w:val="28"/>
        </w:rPr>
      </w:pPr>
      <w:r>
        <w:rPr>
          <w:sz w:val="28"/>
        </w:rPr>
        <w:t xml:space="preserve">Dotacje otrzymane w grudniu na styczeń  następnego roku są ujmowane </w:t>
      </w:r>
      <w:r>
        <w:rPr>
          <w:sz w:val="28"/>
        </w:rPr>
        <w:br/>
        <w:t>na koncie 909 w korespondencji z kontem 133. W następnym roku, przeksięgowuje się ww. dotacje na konto 901.</w:t>
      </w:r>
    </w:p>
    <w:p w14:paraId="1E54514D" w14:textId="77777777" w:rsidR="000B3FAE" w:rsidRDefault="000B3FAE" w:rsidP="000B3FAE">
      <w:pPr>
        <w:rPr>
          <w:sz w:val="28"/>
        </w:rPr>
      </w:pPr>
      <w:r>
        <w:rPr>
          <w:sz w:val="28"/>
        </w:rPr>
        <w:t>Subwencja otrzymana w grudniu na styczeń następnego roku ujmuje się na koncie 909 w korespondencji z kontem 133. W następnym roku przeksięgowuje się  na konto 901.</w:t>
      </w:r>
    </w:p>
    <w:p w14:paraId="23BFC580" w14:textId="77777777" w:rsidR="000B3FAE" w:rsidRDefault="000B3FAE" w:rsidP="000B3FAE">
      <w:pPr>
        <w:rPr>
          <w:sz w:val="28"/>
        </w:rPr>
      </w:pPr>
      <w:r>
        <w:rPr>
          <w:sz w:val="28"/>
        </w:rPr>
        <w:t>Na koncie 909 ewidencjonuje się różnice kursowe zaciągniętych kredytów w  walutach obcych.</w:t>
      </w:r>
    </w:p>
    <w:p w14:paraId="0F0880C4" w14:textId="77777777" w:rsidR="000B3FAE" w:rsidRDefault="000B3FAE" w:rsidP="000B3FAE">
      <w:pPr>
        <w:rPr>
          <w:sz w:val="28"/>
        </w:rPr>
      </w:pPr>
    </w:p>
    <w:p w14:paraId="54409AB2" w14:textId="77777777" w:rsidR="000B3FAE" w:rsidRDefault="000B3FAE" w:rsidP="000B3FAE">
      <w:pPr>
        <w:rPr>
          <w:sz w:val="28"/>
        </w:rPr>
      </w:pPr>
      <w:r>
        <w:rPr>
          <w:sz w:val="28"/>
        </w:rPr>
        <w:t xml:space="preserve">Konto 909 może wykazywać  saldo </w:t>
      </w:r>
      <w:proofErr w:type="spellStart"/>
      <w:r>
        <w:rPr>
          <w:sz w:val="28"/>
        </w:rPr>
        <w:t>Wn</w:t>
      </w:r>
      <w:proofErr w:type="spellEnd"/>
      <w:r>
        <w:rPr>
          <w:sz w:val="28"/>
        </w:rPr>
        <w:t xml:space="preserve"> i Ma. </w:t>
      </w:r>
    </w:p>
    <w:p w14:paraId="4D7B810B" w14:textId="77777777" w:rsidR="000B3FAE" w:rsidRDefault="000B3FAE" w:rsidP="000B3FAE">
      <w:pPr>
        <w:ind w:left="360"/>
        <w:rPr>
          <w:sz w:val="28"/>
        </w:rPr>
      </w:pPr>
    </w:p>
    <w:p w14:paraId="16126FCB" w14:textId="77777777" w:rsidR="000B3FAE" w:rsidRDefault="000B3FAE" w:rsidP="000B3FAE">
      <w:pPr>
        <w:ind w:left="360"/>
        <w:rPr>
          <w:sz w:val="28"/>
        </w:rPr>
      </w:pPr>
    </w:p>
    <w:p w14:paraId="5C578EB1" w14:textId="77777777" w:rsidR="000B3FAE" w:rsidRPr="00F91F13" w:rsidRDefault="000B3FAE" w:rsidP="000B3FAE">
      <w:pPr>
        <w:ind w:left="360"/>
        <w:rPr>
          <w:b/>
          <w:sz w:val="28"/>
        </w:rPr>
      </w:pPr>
      <w:r w:rsidRPr="00F91F13">
        <w:rPr>
          <w:b/>
          <w:sz w:val="28"/>
        </w:rPr>
        <w:t>Konto 909</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25046539" w14:textId="77777777" w:rsidTr="008C2EF6">
        <w:tc>
          <w:tcPr>
            <w:tcW w:w="4606" w:type="dxa"/>
          </w:tcPr>
          <w:p w14:paraId="260A153D" w14:textId="77777777" w:rsidR="000B3FAE" w:rsidRDefault="000B3FAE" w:rsidP="008C2EF6">
            <w:pPr>
              <w:rPr>
                <w:sz w:val="28"/>
              </w:rPr>
            </w:pPr>
            <w:r>
              <w:rPr>
                <w:sz w:val="28"/>
              </w:rPr>
              <w:t>W-n</w:t>
            </w:r>
          </w:p>
          <w:p w14:paraId="6BDD7F14" w14:textId="77777777" w:rsidR="000B3FAE" w:rsidRDefault="000B3FAE" w:rsidP="000B3FAE">
            <w:pPr>
              <w:numPr>
                <w:ilvl w:val="0"/>
                <w:numId w:val="18"/>
              </w:numPr>
              <w:spacing w:after="0" w:line="240" w:lineRule="auto"/>
              <w:jc w:val="both"/>
            </w:pPr>
            <w:r>
              <w:t>przeksięgowanie na dochody następnego roku budżetowego  przekazanej w grudniu subwencji oświatowej w korespondencji z kontem 901,</w:t>
            </w:r>
          </w:p>
          <w:p w14:paraId="2B610BC4" w14:textId="77777777" w:rsidR="000B3FAE" w:rsidRDefault="000B3FAE" w:rsidP="000B3FAE">
            <w:pPr>
              <w:numPr>
                <w:ilvl w:val="0"/>
                <w:numId w:val="18"/>
              </w:numPr>
              <w:spacing w:after="0" w:line="240" w:lineRule="auto"/>
              <w:jc w:val="both"/>
            </w:pPr>
            <w:r>
              <w:t>przeksięgowanie na dochody następnego roku budżetowego przekazanych w grudniu dotacji celowych, w korespondencji z kontem 901,</w:t>
            </w:r>
          </w:p>
          <w:p w14:paraId="450D2E74" w14:textId="77777777" w:rsidR="000B3FAE" w:rsidRDefault="000B3FAE" w:rsidP="000B3FAE">
            <w:pPr>
              <w:numPr>
                <w:ilvl w:val="0"/>
                <w:numId w:val="18"/>
              </w:numPr>
              <w:spacing w:after="0" w:line="240" w:lineRule="auto"/>
              <w:jc w:val="both"/>
            </w:pPr>
            <w:r>
              <w:t>naliczenie na koniec kwartału różnic kursowych (zmniejszenie kursu walut) w korespondencji z kontem 962,</w:t>
            </w:r>
          </w:p>
          <w:p w14:paraId="25BBE039" w14:textId="77777777" w:rsidR="000B3FAE" w:rsidRDefault="000B3FAE" w:rsidP="000B3FAE">
            <w:pPr>
              <w:numPr>
                <w:ilvl w:val="0"/>
                <w:numId w:val="18"/>
              </w:numPr>
              <w:spacing w:after="0" w:line="240" w:lineRule="auto"/>
              <w:jc w:val="both"/>
            </w:pPr>
            <w:r>
              <w:t>wyksięgowanie należnych odsetek od udzielonych pożyczek w momencie ich zapłaty w korespondencji z kontem 250.</w:t>
            </w:r>
          </w:p>
        </w:tc>
        <w:tc>
          <w:tcPr>
            <w:tcW w:w="4606" w:type="dxa"/>
          </w:tcPr>
          <w:p w14:paraId="3395BA82" w14:textId="77777777" w:rsidR="000B3FAE" w:rsidRDefault="000B3FAE" w:rsidP="008C2EF6">
            <w:pPr>
              <w:rPr>
                <w:sz w:val="28"/>
              </w:rPr>
            </w:pPr>
            <w:r>
              <w:rPr>
                <w:sz w:val="28"/>
              </w:rPr>
              <w:t>Ma</w:t>
            </w:r>
          </w:p>
          <w:p w14:paraId="1220D1DD" w14:textId="77777777" w:rsidR="000B3FAE" w:rsidRDefault="000B3FAE" w:rsidP="000B3FAE">
            <w:pPr>
              <w:numPr>
                <w:ilvl w:val="0"/>
                <w:numId w:val="17"/>
              </w:numPr>
              <w:spacing w:after="0" w:line="240" w:lineRule="auto"/>
              <w:jc w:val="both"/>
            </w:pPr>
            <w:r>
              <w:t xml:space="preserve">wpływ w grudniu subwencji oświatowych dotyczących  następnego roku budżetowego, w korespondencji z kontem 133, </w:t>
            </w:r>
          </w:p>
          <w:p w14:paraId="101FCD73" w14:textId="77777777" w:rsidR="000B3FAE" w:rsidRDefault="000B3FAE" w:rsidP="000B3FAE">
            <w:pPr>
              <w:numPr>
                <w:ilvl w:val="0"/>
                <w:numId w:val="17"/>
              </w:numPr>
              <w:spacing w:after="0" w:line="240" w:lineRule="auto"/>
              <w:jc w:val="both"/>
            </w:pPr>
            <w:r>
              <w:t>wpływ w  grudniu dotacji celowych dotyczących następnego roku budżetowego  w korespondencji z kontem 133,</w:t>
            </w:r>
          </w:p>
          <w:p w14:paraId="2F19772A" w14:textId="77777777" w:rsidR="000B3FAE" w:rsidRDefault="000B3FAE" w:rsidP="000B3FAE">
            <w:pPr>
              <w:numPr>
                <w:ilvl w:val="0"/>
                <w:numId w:val="17"/>
              </w:numPr>
              <w:spacing w:after="0" w:line="240" w:lineRule="auto"/>
              <w:jc w:val="both"/>
            </w:pPr>
            <w:r>
              <w:t>naliczenie na koniec kwartału różnic kursowych (zwiększenie kursu walut) w korespondencji z kontem 962,</w:t>
            </w:r>
          </w:p>
          <w:p w14:paraId="7EFD5D8C" w14:textId="77777777" w:rsidR="000B3FAE" w:rsidRPr="003B6E6B" w:rsidRDefault="000B3FAE" w:rsidP="000B3FAE">
            <w:pPr>
              <w:numPr>
                <w:ilvl w:val="0"/>
                <w:numId w:val="17"/>
              </w:numPr>
              <w:spacing w:after="0" w:line="240" w:lineRule="auto"/>
              <w:jc w:val="both"/>
            </w:pPr>
            <w:r>
              <w:t>ewidencja należnych odsetek</w:t>
            </w:r>
            <w:r>
              <w:br/>
              <w:t xml:space="preserve"> od udzielonych pożyczek w  korespondencji z kontem  250.</w:t>
            </w:r>
          </w:p>
          <w:p w14:paraId="58FAB526" w14:textId="77777777" w:rsidR="000B3FAE" w:rsidRDefault="000B3FAE" w:rsidP="008C2EF6">
            <w:pPr>
              <w:ind w:left="720"/>
            </w:pPr>
          </w:p>
        </w:tc>
      </w:tr>
    </w:tbl>
    <w:p w14:paraId="34ABFD32" w14:textId="77777777" w:rsidR="000B3FAE" w:rsidRDefault="000B3FAE" w:rsidP="000B3FAE">
      <w:pPr>
        <w:rPr>
          <w:b/>
          <w:sz w:val="28"/>
        </w:rPr>
      </w:pPr>
    </w:p>
    <w:p w14:paraId="451D3790" w14:textId="77777777" w:rsidR="000B3FAE" w:rsidRDefault="000B3FAE" w:rsidP="000B3FAE">
      <w:pPr>
        <w:rPr>
          <w:b/>
          <w:sz w:val="28"/>
        </w:rPr>
      </w:pPr>
    </w:p>
    <w:p w14:paraId="0CE96555" w14:textId="77777777" w:rsidR="000B3FAE" w:rsidRDefault="000B3FAE" w:rsidP="000B3FAE">
      <w:pPr>
        <w:rPr>
          <w:b/>
          <w:sz w:val="28"/>
        </w:rPr>
      </w:pPr>
    </w:p>
    <w:p w14:paraId="70E1356F" w14:textId="77777777" w:rsidR="000B3FAE" w:rsidRDefault="000B3FAE" w:rsidP="000B3FAE">
      <w:pPr>
        <w:rPr>
          <w:b/>
          <w:sz w:val="28"/>
        </w:rPr>
      </w:pPr>
      <w:r>
        <w:rPr>
          <w:b/>
          <w:sz w:val="28"/>
        </w:rPr>
        <w:lastRenderedPageBreak/>
        <w:t>Konto 960 „Skumulowane wyniki budżetu”.</w:t>
      </w:r>
    </w:p>
    <w:p w14:paraId="0ACBCF13" w14:textId="77777777" w:rsidR="000B3FAE" w:rsidRDefault="000B3FAE" w:rsidP="000B3FAE">
      <w:pPr>
        <w:rPr>
          <w:b/>
          <w:sz w:val="28"/>
        </w:rPr>
      </w:pPr>
    </w:p>
    <w:p w14:paraId="47D3C72C" w14:textId="77777777" w:rsidR="000B3FAE" w:rsidRDefault="000B3FAE" w:rsidP="000B3FAE">
      <w:pPr>
        <w:rPr>
          <w:sz w:val="28"/>
        </w:rPr>
      </w:pPr>
      <w:r>
        <w:rPr>
          <w:sz w:val="28"/>
        </w:rPr>
        <w:t>Konto 960 służy do ewidencji stanu skumulowanych wyników budżetu jednostki samorządu terytorialnego.</w:t>
      </w:r>
    </w:p>
    <w:p w14:paraId="228CB076" w14:textId="77777777" w:rsidR="000B3FAE" w:rsidRDefault="000B3FAE" w:rsidP="000B3FAE">
      <w:pPr>
        <w:rPr>
          <w:sz w:val="28"/>
        </w:rPr>
      </w:pPr>
      <w:r>
        <w:rPr>
          <w:sz w:val="28"/>
        </w:rPr>
        <w:t>Konto 960 w ciągu roku jest przeznaczone do ewidencji operacji dotyczących zmniejszenia lub zwiększenia skumulowanych wyników budżetu jednostki samorządu terytorialnego.</w:t>
      </w:r>
    </w:p>
    <w:p w14:paraId="0A5A71AB" w14:textId="77777777" w:rsidR="000B3FAE" w:rsidRDefault="000B3FAE" w:rsidP="000B3FAE">
      <w:pPr>
        <w:rPr>
          <w:sz w:val="28"/>
        </w:rPr>
      </w:pPr>
      <w:r>
        <w:rPr>
          <w:sz w:val="28"/>
        </w:rPr>
        <w:t xml:space="preserve">Konto 960 może wykazywać saldo </w:t>
      </w:r>
      <w:proofErr w:type="spellStart"/>
      <w:r>
        <w:rPr>
          <w:sz w:val="28"/>
        </w:rPr>
        <w:t>Wn</w:t>
      </w:r>
      <w:proofErr w:type="spellEnd"/>
      <w:r>
        <w:rPr>
          <w:sz w:val="28"/>
        </w:rPr>
        <w:t xml:space="preserve"> lub saldo Ma.</w:t>
      </w:r>
    </w:p>
    <w:p w14:paraId="4AC75595" w14:textId="77777777" w:rsidR="000B3FAE" w:rsidRDefault="000B3FAE" w:rsidP="000B3FAE">
      <w:pPr>
        <w:rPr>
          <w:sz w:val="28"/>
        </w:rPr>
      </w:pPr>
      <w:r>
        <w:rPr>
          <w:sz w:val="28"/>
        </w:rPr>
        <w:t xml:space="preserve">Saldo </w:t>
      </w:r>
      <w:proofErr w:type="spellStart"/>
      <w:r>
        <w:rPr>
          <w:sz w:val="28"/>
        </w:rPr>
        <w:t>Wn</w:t>
      </w:r>
      <w:proofErr w:type="spellEnd"/>
      <w:r>
        <w:rPr>
          <w:sz w:val="28"/>
        </w:rPr>
        <w:t xml:space="preserve"> konta 960 oznacza stan skumulowanego deficytu  budżetu, a saldo Ma konta 960 - stan skumulowanej nadwyżki budżetu.</w:t>
      </w:r>
    </w:p>
    <w:p w14:paraId="5C2B1243" w14:textId="77777777" w:rsidR="000B3FAE" w:rsidRDefault="000B3FAE" w:rsidP="000B3FAE">
      <w:pPr>
        <w:rPr>
          <w:sz w:val="28"/>
        </w:rPr>
      </w:pPr>
    </w:p>
    <w:p w14:paraId="7B688C12" w14:textId="77777777" w:rsidR="000B3FAE" w:rsidRDefault="000B3FAE" w:rsidP="000B3FAE">
      <w:pPr>
        <w:rPr>
          <w:sz w:val="28"/>
        </w:rPr>
      </w:pPr>
    </w:p>
    <w:p w14:paraId="74D298C7" w14:textId="77777777" w:rsidR="000B3FAE" w:rsidRDefault="000B3FAE" w:rsidP="000B3FAE">
      <w:pPr>
        <w:rPr>
          <w:sz w:val="28"/>
        </w:rPr>
      </w:pPr>
    </w:p>
    <w:p w14:paraId="4E3C0F71" w14:textId="77777777" w:rsidR="000B3FAE" w:rsidRPr="005A4E6F" w:rsidRDefault="000B3FAE" w:rsidP="000B3FAE">
      <w:pPr>
        <w:rPr>
          <w:sz w:val="28"/>
        </w:rPr>
      </w:pPr>
    </w:p>
    <w:p w14:paraId="71293358" w14:textId="77777777" w:rsidR="000B3FAE" w:rsidRPr="00F91F13" w:rsidRDefault="000B3FAE" w:rsidP="000B3FAE">
      <w:pPr>
        <w:ind w:left="360"/>
        <w:rPr>
          <w:b/>
          <w:sz w:val="28"/>
        </w:rPr>
      </w:pPr>
      <w:r w:rsidRPr="00F91F13">
        <w:rPr>
          <w:b/>
          <w:sz w:val="28"/>
        </w:rPr>
        <w:t>Konto 960</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64D271E0" w14:textId="77777777" w:rsidTr="008C2EF6">
        <w:tc>
          <w:tcPr>
            <w:tcW w:w="4606" w:type="dxa"/>
          </w:tcPr>
          <w:p w14:paraId="54A3BA3E" w14:textId="77777777" w:rsidR="000B3FAE" w:rsidRDefault="000B3FAE" w:rsidP="008C2EF6">
            <w:pPr>
              <w:rPr>
                <w:sz w:val="28"/>
              </w:rPr>
            </w:pPr>
            <w:r>
              <w:rPr>
                <w:sz w:val="28"/>
              </w:rPr>
              <w:t>W-n</w:t>
            </w:r>
          </w:p>
          <w:p w14:paraId="282CBF5B" w14:textId="77777777" w:rsidR="000B3FAE" w:rsidRDefault="000B3FAE" w:rsidP="000B3FAE">
            <w:pPr>
              <w:numPr>
                <w:ilvl w:val="0"/>
                <w:numId w:val="18"/>
              </w:numPr>
              <w:spacing w:after="0" w:line="240" w:lineRule="auto"/>
              <w:jc w:val="both"/>
            </w:pPr>
            <w:r>
              <w:t xml:space="preserve">przeksięgowanie w roku następnym, pod datą zatwierdzenia sprawozdania </w:t>
            </w:r>
            <w:r w:rsidRPr="00C53E56">
              <w:t>z</w:t>
            </w:r>
            <w:r>
              <w:t> </w:t>
            </w:r>
            <w:r w:rsidRPr="00C53E56">
              <w:t>wykonania</w:t>
            </w:r>
            <w:r>
              <w:t xml:space="preserve"> budżetu, deficytu budżetu za poprzedni rok w korespondencji </w:t>
            </w:r>
            <w:r w:rsidRPr="00C53E56">
              <w:t>z</w:t>
            </w:r>
            <w:r>
              <w:t> </w:t>
            </w:r>
            <w:r w:rsidRPr="00C53E56">
              <w:t>kontem</w:t>
            </w:r>
            <w:r>
              <w:t xml:space="preserve"> 961,</w:t>
            </w:r>
          </w:p>
          <w:p w14:paraId="57B5CFF0" w14:textId="77777777" w:rsidR="000B3FAE" w:rsidRPr="00B62A55" w:rsidRDefault="000B3FAE" w:rsidP="000B3FAE">
            <w:pPr>
              <w:numPr>
                <w:ilvl w:val="0"/>
                <w:numId w:val="18"/>
              </w:numPr>
              <w:spacing w:after="0" w:line="240" w:lineRule="auto"/>
              <w:jc w:val="both"/>
              <w:rPr>
                <w:sz w:val="28"/>
              </w:rPr>
            </w:pPr>
            <w:r>
              <w:t xml:space="preserve">przeksięgowanie w roku następnym pod datą zatwierdzenia sprawozdania z wykonania budżetu, ujemnego wyniku na operacjach </w:t>
            </w:r>
            <w:proofErr w:type="spellStart"/>
            <w:r>
              <w:t>niekasowych</w:t>
            </w:r>
            <w:proofErr w:type="spellEnd"/>
            <w:r>
              <w:t xml:space="preserve"> za poprzedni rok w korespondencji z kontem 962.</w:t>
            </w:r>
          </w:p>
        </w:tc>
        <w:tc>
          <w:tcPr>
            <w:tcW w:w="4606" w:type="dxa"/>
          </w:tcPr>
          <w:p w14:paraId="74F707C5" w14:textId="77777777" w:rsidR="000B3FAE" w:rsidRDefault="000B3FAE" w:rsidP="008C2EF6">
            <w:pPr>
              <w:rPr>
                <w:sz w:val="28"/>
              </w:rPr>
            </w:pPr>
            <w:r>
              <w:rPr>
                <w:sz w:val="28"/>
              </w:rPr>
              <w:t>Ma</w:t>
            </w:r>
          </w:p>
          <w:p w14:paraId="43F20BC0" w14:textId="77777777" w:rsidR="000B3FAE" w:rsidRDefault="000B3FAE" w:rsidP="000B3FAE">
            <w:pPr>
              <w:numPr>
                <w:ilvl w:val="0"/>
                <w:numId w:val="17"/>
              </w:numPr>
              <w:spacing w:after="0" w:line="240" w:lineRule="auto"/>
              <w:jc w:val="both"/>
            </w:pPr>
            <w:r>
              <w:t>przeksięgowanie w roku następnym, pod datą zatwierdzenia sprawozdania z wykonania budżetu, nadwyżki budżetu za poprzedni rok w korespondencji z kontem 961,</w:t>
            </w:r>
          </w:p>
          <w:p w14:paraId="37B98FE7" w14:textId="77777777" w:rsidR="000B3FAE" w:rsidRPr="00B62A55" w:rsidRDefault="000B3FAE" w:rsidP="000B3FAE">
            <w:pPr>
              <w:numPr>
                <w:ilvl w:val="0"/>
                <w:numId w:val="17"/>
              </w:numPr>
              <w:spacing w:after="0" w:line="240" w:lineRule="auto"/>
              <w:jc w:val="both"/>
              <w:rPr>
                <w:sz w:val="28"/>
              </w:rPr>
            </w:pPr>
            <w:r>
              <w:t xml:space="preserve">przeksięgowanie w roku następnym pod datą zatwierdzenia sprawozdania z wykonania budżetu, dodatniego wyniku na operacjach </w:t>
            </w:r>
            <w:proofErr w:type="spellStart"/>
            <w:r>
              <w:t>niekasowych</w:t>
            </w:r>
            <w:proofErr w:type="spellEnd"/>
            <w:r>
              <w:t xml:space="preserve"> za poprzedni rok w korespondencji z kontem 962</w:t>
            </w:r>
            <w:r>
              <w:rPr>
                <w:sz w:val="28"/>
              </w:rPr>
              <w:t>.</w:t>
            </w:r>
          </w:p>
        </w:tc>
      </w:tr>
    </w:tbl>
    <w:p w14:paraId="786779DC" w14:textId="77777777" w:rsidR="000B3FAE" w:rsidRDefault="000B3FAE" w:rsidP="000B3FAE">
      <w:pPr>
        <w:rPr>
          <w:b/>
          <w:sz w:val="28"/>
        </w:rPr>
      </w:pPr>
    </w:p>
    <w:p w14:paraId="34BAE4CF" w14:textId="77777777" w:rsidR="000B3FAE" w:rsidRDefault="000B3FAE" w:rsidP="000B3FAE">
      <w:pPr>
        <w:rPr>
          <w:b/>
          <w:sz w:val="28"/>
        </w:rPr>
      </w:pPr>
    </w:p>
    <w:p w14:paraId="00E8A4A8" w14:textId="77777777" w:rsidR="000B3FAE" w:rsidRDefault="000B3FAE" w:rsidP="000B3FAE">
      <w:pPr>
        <w:rPr>
          <w:b/>
          <w:sz w:val="28"/>
        </w:rPr>
      </w:pPr>
    </w:p>
    <w:p w14:paraId="78017122" w14:textId="77777777" w:rsidR="000B3FAE" w:rsidRDefault="000B3FAE" w:rsidP="000B3FAE">
      <w:pPr>
        <w:rPr>
          <w:b/>
          <w:sz w:val="28"/>
        </w:rPr>
      </w:pPr>
      <w:r>
        <w:rPr>
          <w:b/>
          <w:sz w:val="28"/>
        </w:rPr>
        <w:t>Konto 961 „Wynik wykonania budżetu”</w:t>
      </w:r>
    </w:p>
    <w:p w14:paraId="6A5E16B8" w14:textId="77777777" w:rsidR="000B3FAE" w:rsidRDefault="000B3FAE" w:rsidP="000B3FAE">
      <w:pPr>
        <w:rPr>
          <w:sz w:val="28"/>
        </w:rPr>
      </w:pPr>
    </w:p>
    <w:p w14:paraId="369A6F7B" w14:textId="77777777" w:rsidR="000B3FAE" w:rsidRDefault="000B3FAE" w:rsidP="000B3FAE">
      <w:pPr>
        <w:rPr>
          <w:sz w:val="28"/>
        </w:rPr>
      </w:pPr>
      <w:r>
        <w:rPr>
          <w:sz w:val="28"/>
        </w:rPr>
        <w:lastRenderedPageBreak/>
        <w:t xml:space="preserve">Konto 961 służy do ewidencji wyniku wykonania budżetu, czyli deficytu lub nadwyżki. </w:t>
      </w:r>
    </w:p>
    <w:p w14:paraId="5DB384F8" w14:textId="77777777" w:rsidR="000B3FAE" w:rsidRDefault="000B3FAE" w:rsidP="000B3FAE">
      <w:pPr>
        <w:rPr>
          <w:sz w:val="28"/>
        </w:rPr>
      </w:pPr>
      <w:r>
        <w:rPr>
          <w:sz w:val="28"/>
        </w:rPr>
        <w:t xml:space="preserve">W ewidencji szczegółowej do konta 961 wyodrębnia się źródła zwiększeń i rodzaje zmniejszeń wyniku wykonania budżetu stosownie do potrzeb sprawozdawczości. </w:t>
      </w:r>
    </w:p>
    <w:p w14:paraId="4B00FC47" w14:textId="77777777" w:rsidR="000B3FAE" w:rsidRDefault="000B3FAE" w:rsidP="000B3FAE">
      <w:pPr>
        <w:rPr>
          <w:sz w:val="28"/>
        </w:rPr>
      </w:pPr>
      <w:r>
        <w:rPr>
          <w:sz w:val="28"/>
        </w:rPr>
        <w:t xml:space="preserve">Na koniec roku konto 961 może wykazywać saldo </w:t>
      </w:r>
      <w:proofErr w:type="spellStart"/>
      <w:r>
        <w:rPr>
          <w:sz w:val="28"/>
        </w:rPr>
        <w:t>Wn</w:t>
      </w:r>
      <w:proofErr w:type="spellEnd"/>
      <w:r>
        <w:rPr>
          <w:sz w:val="28"/>
        </w:rPr>
        <w:t xml:space="preserve"> lub Ma. </w:t>
      </w:r>
    </w:p>
    <w:p w14:paraId="7FDB15FE" w14:textId="77777777" w:rsidR="000B3FAE" w:rsidRDefault="000B3FAE" w:rsidP="000B3FAE">
      <w:pPr>
        <w:rPr>
          <w:sz w:val="28"/>
        </w:rPr>
      </w:pPr>
      <w:r>
        <w:rPr>
          <w:sz w:val="28"/>
        </w:rPr>
        <w:t xml:space="preserve">Saldo </w:t>
      </w:r>
      <w:proofErr w:type="spellStart"/>
      <w:r>
        <w:rPr>
          <w:sz w:val="28"/>
        </w:rPr>
        <w:t>Wn</w:t>
      </w:r>
      <w:proofErr w:type="spellEnd"/>
      <w:r>
        <w:rPr>
          <w:sz w:val="28"/>
        </w:rPr>
        <w:t xml:space="preserve"> oznacza stan deficytu budżetu, a saldo Ma stan nadwyżki.</w:t>
      </w:r>
    </w:p>
    <w:p w14:paraId="12E7A830" w14:textId="77777777" w:rsidR="000B3FAE" w:rsidRDefault="000B3FAE" w:rsidP="000B3FAE">
      <w:pPr>
        <w:rPr>
          <w:sz w:val="28"/>
        </w:rPr>
      </w:pPr>
      <w:r>
        <w:rPr>
          <w:sz w:val="28"/>
        </w:rPr>
        <w:t>W roku następnym, pod datą zatwierdzenia sprawozdania z wykonania budżetu, saldo konta 961 przenosi się na konto 960.</w:t>
      </w:r>
    </w:p>
    <w:p w14:paraId="5C2BF71A" w14:textId="77777777" w:rsidR="000B3FAE" w:rsidRDefault="000B3FAE" w:rsidP="000B3FAE">
      <w:pPr>
        <w:rPr>
          <w:sz w:val="28"/>
        </w:rPr>
      </w:pPr>
    </w:p>
    <w:p w14:paraId="1DB38D18" w14:textId="77777777" w:rsidR="000B3FAE" w:rsidRPr="00F91F13" w:rsidRDefault="000B3FAE" w:rsidP="000B3FAE">
      <w:pPr>
        <w:ind w:left="360"/>
        <w:rPr>
          <w:b/>
          <w:sz w:val="28"/>
        </w:rPr>
      </w:pPr>
      <w:r w:rsidRPr="00F91F13">
        <w:rPr>
          <w:b/>
          <w:sz w:val="28"/>
        </w:rPr>
        <w:t>Konto 961</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86"/>
        <w:gridCol w:w="4426"/>
      </w:tblGrid>
      <w:tr w:rsidR="000B3FAE" w14:paraId="4F2F6AF5" w14:textId="77777777" w:rsidTr="008C2EF6">
        <w:tc>
          <w:tcPr>
            <w:tcW w:w="4786" w:type="dxa"/>
          </w:tcPr>
          <w:p w14:paraId="0C3893BC" w14:textId="77777777" w:rsidR="000B3FAE" w:rsidRDefault="000B3FAE" w:rsidP="008C2EF6">
            <w:pPr>
              <w:rPr>
                <w:sz w:val="28"/>
              </w:rPr>
            </w:pPr>
            <w:proofErr w:type="spellStart"/>
            <w:r>
              <w:rPr>
                <w:sz w:val="28"/>
              </w:rPr>
              <w:t>Wn</w:t>
            </w:r>
            <w:proofErr w:type="spellEnd"/>
          </w:p>
          <w:p w14:paraId="718847BE" w14:textId="77777777" w:rsidR="000B3FAE" w:rsidRDefault="000B3FAE" w:rsidP="000B3FAE">
            <w:pPr>
              <w:numPr>
                <w:ilvl w:val="0"/>
                <w:numId w:val="18"/>
              </w:numPr>
              <w:spacing w:after="0" w:line="240" w:lineRule="auto"/>
              <w:jc w:val="both"/>
            </w:pPr>
            <w:r>
              <w:t>przeksięgowanie pod datą ostatniego dnia roku budżetowego poniesionych                w ciągu roku wydatków budżetu                     w korespondencji z kontem 902,</w:t>
            </w:r>
          </w:p>
          <w:p w14:paraId="143549EC" w14:textId="77777777" w:rsidR="000B3FAE" w:rsidRDefault="000B3FAE" w:rsidP="000B3FAE">
            <w:pPr>
              <w:numPr>
                <w:ilvl w:val="0"/>
                <w:numId w:val="18"/>
              </w:numPr>
              <w:spacing w:after="0" w:line="240" w:lineRule="auto"/>
              <w:jc w:val="both"/>
            </w:pPr>
            <w:r>
              <w:t>przeksięgowanie pod datą ostatniego dnia roku budżetowego niewykonanych wydatków, w korespondencji z kontem 903,</w:t>
            </w:r>
          </w:p>
          <w:p w14:paraId="5B61ACFD" w14:textId="77777777" w:rsidR="000B3FAE" w:rsidRDefault="000B3FAE" w:rsidP="000B3FAE">
            <w:pPr>
              <w:numPr>
                <w:ilvl w:val="0"/>
                <w:numId w:val="18"/>
              </w:numPr>
              <w:spacing w:after="0" w:line="240" w:lineRule="auto"/>
              <w:jc w:val="both"/>
            </w:pPr>
            <w:r>
              <w:t>przeksięgowanie w roku następnym, pod datą zatwierdzenia sprawozdania  z wykonania budżetu, nadwyżki za rok poprzedni, w korespondencji z kontem 960 .</w:t>
            </w:r>
          </w:p>
        </w:tc>
        <w:tc>
          <w:tcPr>
            <w:tcW w:w="4426" w:type="dxa"/>
          </w:tcPr>
          <w:p w14:paraId="4D363FF9" w14:textId="77777777" w:rsidR="000B3FAE" w:rsidRDefault="000B3FAE" w:rsidP="008C2EF6">
            <w:pPr>
              <w:rPr>
                <w:sz w:val="28"/>
              </w:rPr>
            </w:pPr>
            <w:r>
              <w:rPr>
                <w:sz w:val="28"/>
              </w:rPr>
              <w:t>Ma</w:t>
            </w:r>
          </w:p>
          <w:p w14:paraId="35411A09" w14:textId="77777777" w:rsidR="000B3FAE" w:rsidRDefault="000B3FAE" w:rsidP="000B3FAE">
            <w:pPr>
              <w:numPr>
                <w:ilvl w:val="0"/>
                <w:numId w:val="17"/>
              </w:numPr>
              <w:spacing w:after="0" w:line="240" w:lineRule="auto"/>
              <w:jc w:val="both"/>
            </w:pPr>
            <w:r>
              <w:t>przeksięgowanie pod datą ostatniego dnia roku budżetowego zrealizowanych w ciągu roku dochodów budżetowych                          w korespondencji z kontem 901,</w:t>
            </w:r>
          </w:p>
          <w:p w14:paraId="1D90984C" w14:textId="77777777" w:rsidR="000B3FAE" w:rsidRDefault="000B3FAE" w:rsidP="000B3FAE">
            <w:pPr>
              <w:numPr>
                <w:ilvl w:val="0"/>
                <w:numId w:val="17"/>
              </w:numPr>
              <w:spacing w:after="0" w:line="240" w:lineRule="auto"/>
              <w:jc w:val="both"/>
            </w:pPr>
            <w:r>
              <w:t>przeksięgowanie w roku następnym, pod datą zatwierdzenia  sprawozdania z wykonania budżetu, deficytu za rok poprzedni, w korespondencji z kontem 960 .</w:t>
            </w:r>
          </w:p>
        </w:tc>
      </w:tr>
    </w:tbl>
    <w:p w14:paraId="6927208D" w14:textId="77777777" w:rsidR="000B3FAE" w:rsidRDefault="000B3FAE" w:rsidP="000B3FAE">
      <w:pPr>
        <w:rPr>
          <w:sz w:val="28"/>
        </w:rPr>
      </w:pPr>
    </w:p>
    <w:p w14:paraId="1D18C27A" w14:textId="77777777" w:rsidR="000B3FAE" w:rsidRDefault="000B3FAE" w:rsidP="000B3FAE">
      <w:pPr>
        <w:rPr>
          <w:sz w:val="28"/>
        </w:rPr>
      </w:pPr>
    </w:p>
    <w:p w14:paraId="59E98275" w14:textId="77777777" w:rsidR="000B3FAE" w:rsidRDefault="000B3FAE" w:rsidP="000B3FAE">
      <w:pPr>
        <w:rPr>
          <w:sz w:val="28"/>
        </w:rPr>
      </w:pPr>
    </w:p>
    <w:p w14:paraId="6E3EAEEC" w14:textId="77777777" w:rsidR="000B3FAE" w:rsidRDefault="000B3FAE" w:rsidP="000B3FAE">
      <w:pPr>
        <w:rPr>
          <w:sz w:val="28"/>
        </w:rPr>
      </w:pPr>
    </w:p>
    <w:p w14:paraId="75C98D91" w14:textId="77777777" w:rsidR="000B3FAE" w:rsidRDefault="000B3FAE" w:rsidP="000B3FAE">
      <w:pPr>
        <w:rPr>
          <w:b/>
          <w:sz w:val="28"/>
        </w:rPr>
      </w:pPr>
    </w:p>
    <w:p w14:paraId="5048DB00" w14:textId="77777777" w:rsidR="000B3FAE" w:rsidRDefault="000B3FAE" w:rsidP="000B3FAE">
      <w:pPr>
        <w:rPr>
          <w:b/>
          <w:sz w:val="28"/>
        </w:rPr>
      </w:pPr>
      <w:r>
        <w:rPr>
          <w:b/>
          <w:sz w:val="28"/>
        </w:rPr>
        <w:t>Konto 962 „Wynik na pozostałych operacjach”</w:t>
      </w:r>
    </w:p>
    <w:p w14:paraId="16067B6D" w14:textId="77777777" w:rsidR="000B3FAE" w:rsidRDefault="000B3FAE" w:rsidP="000B3FAE">
      <w:pPr>
        <w:rPr>
          <w:sz w:val="28"/>
        </w:rPr>
      </w:pPr>
    </w:p>
    <w:p w14:paraId="11B9B1B5" w14:textId="77777777" w:rsidR="000B3FAE" w:rsidRPr="001725EB" w:rsidRDefault="000B3FAE" w:rsidP="000B3FAE">
      <w:pPr>
        <w:pStyle w:val="Tekstpodstawowy"/>
        <w:rPr>
          <w:i w:val="0"/>
        </w:rPr>
      </w:pPr>
      <w:r w:rsidRPr="001725EB">
        <w:rPr>
          <w:i w:val="0"/>
        </w:rPr>
        <w:t xml:space="preserve">Konto 962 służy do ewidencji pozostałych operacji </w:t>
      </w:r>
      <w:proofErr w:type="spellStart"/>
      <w:r w:rsidRPr="001725EB">
        <w:rPr>
          <w:i w:val="0"/>
        </w:rPr>
        <w:t>niekasowych</w:t>
      </w:r>
      <w:proofErr w:type="spellEnd"/>
      <w:r w:rsidRPr="001725EB">
        <w:rPr>
          <w:i w:val="0"/>
        </w:rPr>
        <w:t xml:space="preserve"> wpływających na wynik wykonania budżetu</w:t>
      </w:r>
      <w:r>
        <w:rPr>
          <w:i w:val="0"/>
        </w:rPr>
        <w:t>.</w:t>
      </w:r>
      <w:r w:rsidRPr="001725EB">
        <w:rPr>
          <w:i w:val="0"/>
        </w:rPr>
        <w:t xml:space="preserve"> </w:t>
      </w:r>
      <w:r w:rsidRPr="005A4E6F">
        <w:rPr>
          <w:i w:val="0"/>
        </w:rPr>
        <w:t>m.in. różnice kursowe, odpisy aktualizujące należności.</w:t>
      </w:r>
    </w:p>
    <w:p w14:paraId="1BE32D92" w14:textId="77777777" w:rsidR="000B3FAE" w:rsidRDefault="000B3FAE" w:rsidP="000B3FAE">
      <w:pPr>
        <w:rPr>
          <w:sz w:val="28"/>
        </w:rPr>
      </w:pPr>
      <w:r>
        <w:rPr>
          <w:sz w:val="28"/>
        </w:rPr>
        <w:lastRenderedPageBreak/>
        <w:t xml:space="preserve">Na koniec roku konto 962 może wykazywać saldo </w:t>
      </w:r>
      <w:proofErr w:type="spellStart"/>
      <w:r>
        <w:rPr>
          <w:sz w:val="28"/>
        </w:rPr>
        <w:t>Wn</w:t>
      </w:r>
      <w:proofErr w:type="spellEnd"/>
      <w:r>
        <w:rPr>
          <w:sz w:val="28"/>
        </w:rPr>
        <w:t xml:space="preserve"> oznaczające nadwyżkę kosztów nad przychodami lub saldo Ma oznaczające nadwyżkę przychodów nad kosztami. </w:t>
      </w:r>
    </w:p>
    <w:p w14:paraId="7557F215" w14:textId="77777777" w:rsidR="000B3FAE" w:rsidRDefault="000B3FAE" w:rsidP="000B3FAE">
      <w:pPr>
        <w:rPr>
          <w:sz w:val="28"/>
        </w:rPr>
      </w:pPr>
      <w:r>
        <w:rPr>
          <w:sz w:val="28"/>
        </w:rPr>
        <w:t>Pod datą zatwierdzenia sprawozdania z wykonania budżetu saldo konta 962 przenosi się na konto 960.</w:t>
      </w:r>
    </w:p>
    <w:p w14:paraId="49EF0ABC" w14:textId="77777777" w:rsidR="000B3FAE" w:rsidRDefault="000B3FAE" w:rsidP="000B3FAE">
      <w:pPr>
        <w:rPr>
          <w:sz w:val="28"/>
        </w:rPr>
      </w:pPr>
    </w:p>
    <w:p w14:paraId="727BB8EB" w14:textId="77777777" w:rsidR="000B3FAE" w:rsidRDefault="000B3FAE" w:rsidP="000B3FAE">
      <w:pPr>
        <w:rPr>
          <w:sz w:val="28"/>
        </w:rPr>
      </w:pPr>
    </w:p>
    <w:p w14:paraId="0F71FB6C" w14:textId="77777777" w:rsidR="000B3FAE" w:rsidRDefault="000B3FAE" w:rsidP="000B3FAE">
      <w:pPr>
        <w:rPr>
          <w:sz w:val="28"/>
        </w:rPr>
      </w:pPr>
    </w:p>
    <w:p w14:paraId="22C70F04" w14:textId="77777777" w:rsidR="000B3FAE" w:rsidRPr="00F91F13" w:rsidRDefault="000B3FAE" w:rsidP="000B3FAE">
      <w:pPr>
        <w:ind w:left="360"/>
        <w:rPr>
          <w:b/>
          <w:sz w:val="28"/>
        </w:rPr>
      </w:pPr>
      <w:r w:rsidRPr="00F91F13">
        <w:rPr>
          <w:b/>
          <w:sz w:val="28"/>
        </w:rPr>
        <w:t>Konto 962</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0AD65838" w14:textId="77777777" w:rsidTr="008C2EF6">
        <w:tc>
          <w:tcPr>
            <w:tcW w:w="4606" w:type="dxa"/>
          </w:tcPr>
          <w:p w14:paraId="4997C972" w14:textId="77777777" w:rsidR="000B3FAE" w:rsidRPr="00ED0EB0" w:rsidRDefault="000B3FAE" w:rsidP="008C2EF6">
            <w:pPr>
              <w:rPr>
                <w:sz w:val="28"/>
              </w:rPr>
            </w:pPr>
            <w:r w:rsidRPr="00ED0EB0">
              <w:rPr>
                <w:sz w:val="28"/>
              </w:rPr>
              <w:t>W-n</w:t>
            </w:r>
          </w:p>
          <w:p w14:paraId="5F17EEB5" w14:textId="77777777" w:rsidR="000B3FAE" w:rsidRPr="00ED0EB0" w:rsidRDefault="000B3FAE" w:rsidP="000B3FAE">
            <w:pPr>
              <w:numPr>
                <w:ilvl w:val="0"/>
                <w:numId w:val="18"/>
              </w:numPr>
              <w:spacing w:after="0" w:line="240" w:lineRule="auto"/>
              <w:jc w:val="both"/>
            </w:pPr>
            <w:r w:rsidRPr="00ED0EB0">
              <w:t xml:space="preserve"> koszty finansowe oraz pozostałe koszty operacyjne związane </w:t>
            </w:r>
            <w:r w:rsidRPr="00ED0EB0">
              <w:br/>
              <w:t>z operacjami budżetowymi,</w:t>
            </w:r>
          </w:p>
          <w:p w14:paraId="342D7CDB" w14:textId="77777777" w:rsidR="000B3FAE" w:rsidRPr="00ED0EB0" w:rsidRDefault="000B3FAE" w:rsidP="000B3FAE">
            <w:pPr>
              <w:numPr>
                <w:ilvl w:val="0"/>
                <w:numId w:val="18"/>
              </w:numPr>
              <w:spacing w:after="0" w:line="240" w:lineRule="auto"/>
              <w:jc w:val="both"/>
            </w:pPr>
            <w:r w:rsidRPr="00ED0EB0">
              <w:t xml:space="preserve">przeksięgowanie w roku następnym pod datą zatwierdzenia sprawozdania z wykonania budżetu dodatniego wyniku na operacjach </w:t>
            </w:r>
            <w:proofErr w:type="spellStart"/>
            <w:r w:rsidRPr="00ED0EB0">
              <w:t>niekasowych</w:t>
            </w:r>
            <w:proofErr w:type="spellEnd"/>
            <w:r w:rsidRPr="00ED0EB0">
              <w:t xml:space="preserve"> za poprzedni rok w korespondencji z kontem 960,</w:t>
            </w:r>
          </w:p>
          <w:p w14:paraId="501BB500" w14:textId="77777777" w:rsidR="000B3FAE" w:rsidRPr="00ED0EB0" w:rsidRDefault="000B3FAE" w:rsidP="000B3FAE">
            <w:pPr>
              <w:numPr>
                <w:ilvl w:val="0"/>
                <w:numId w:val="18"/>
              </w:numPr>
              <w:spacing w:after="0" w:line="240" w:lineRule="auto"/>
              <w:jc w:val="both"/>
            </w:pPr>
            <w:r w:rsidRPr="00ED0EB0">
              <w:t>umorzenie udzielonych pożyczek w korespondencji z kontem 250,</w:t>
            </w:r>
          </w:p>
          <w:p w14:paraId="51FB99DD" w14:textId="77777777" w:rsidR="000B3FAE" w:rsidRPr="00ED0EB0" w:rsidRDefault="000B3FAE" w:rsidP="000B3FAE">
            <w:pPr>
              <w:numPr>
                <w:ilvl w:val="0"/>
                <w:numId w:val="18"/>
              </w:numPr>
              <w:spacing w:after="0" w:line="240" w:lineRule="auto"/>
              <w:jc w:val="both"/>
            </w:pPr>
            <w:r w:rsidRPr="00ED0EB0">
              <w:t>ujemne różnice kursowe od kredytów zaciągniętych w walutach obcych w korespondencji z kontem 134,</w:t>
            </w:r>
          </w:p>
          <w:p w14:paraId="3C4A9D76" w14:textId="77777777" w:rsidR="000B3FAE" w:rsidRPr="001B2F8B" w:rsidRDefault="000B3FAE" w:rsidP="000B3FAE">
            <w:pPr>
              <w:numPr>
                <w:ilvl w:val="0"/>
                <w:numId w:val="18"/>
              </w:numPr>
              <w:spacing w:after="0" w:line="240" w:lineRule="auto"/>
              <w:jc w:val="both"/>
            </w:pPr>
            <w:r w:rsidRPr="00ED0EB0">
              <w:rPr>
                <w:szCs w:val="24"/>
              </w:rPr>
              <w:t>ujemne różnice kursowe z tytułu wyceny środków budżetu w walutach obcych w korespondencji z kontem 133</w:t>
            </w:r>
          </w:p>
          <w:p w14:paraId="15877A1B" w14:textId="77777777" w:rsidR="000B3FAE" w:rsidRPr="00ED0EB0" w:rsidRDefault="000B3FAE" w:rsidP="008C2EF6">
            <w:pPr>
              <w:ind w:left="720"/>
            </w:pPr>
          </w:p>
        </w:tc>
        <w:tc>
          <w:tcPr>
            <w:tcW w:w="4606" w:type="dxa"/>
          </w:tcPr>
          <w:p w14:paraId="0964272B" w14:textId="77777777" w:rsidR="000B3FAE" w:rsidRPr="00ED0EB0" w:rsidRDefault="000B3FAE" w:rsidP="008C2EF6">
            <w:pPr>
              <w:rPr>
                <w:sz w:val="28"/>
              </w:rPr>
            </w:pPr>
            <w:r w:rsidRPr="00ED0EB0">
              <w:rPr>
                <w:sz w:val="28"/>
              </w:rPr>
              <w:t>Ma</w:t>
            </w:r>
          </w:p>
          <w:p w14:paraId="623F496D" w14:textId="77777777" w:rsidR="000B3FAE" w:rsidRPr="00ED0EB0" w:rsidRDefault="000B3FAE" w:rsidP="000B3FAE">
            <w:pPr>
              <w:numPr>
                <w:ilvl w:val="0"/>
                <w:numId w:val="17"/>
              </w:numPr>
              <w:spacing w:after="0" w:line="240" w:lineRule="auto"/>
              <w:jc w:val="both"/>
            </w:pPr>
            <w:r w:rsidRPr="00ED0EB0">
              <w:t xml:space="preserve"> przychody finansowe oraz pozostałe przychody operacyjne związane </w:t>
            </w:r>
            <w:r w:rsidRPr="00ED0EB0">
              <w:br/>
              <w:t>z operacjami budżetowymi,</w:t>
            </w:r>
          </w:p>
          <w:p w14:paraId="30F0CC44" w14:textId="77777777" w:rsidR="000B3FAE" w:rsidRPr="00ED0EB0" w:rsidRDefault="000B3FAE" w:rsidP="000B3FAE">
            <w:pPr>
              <w:numPr>
                <w:ilvl w:val="0"/>
                <w:numId w:val="17"/>
              </w:numPr>
              <w:spacing w:after="0" w:line="240" w:lineRule="auto"/>
              <w:jc w:val="both"/>
            </w:pPr>
            <w:r w:rsidRPr="00ED0EB0">
              <w:t xml:space="preserve">przeksięgowanie w roku następnym pod datą zatwierdzenia sprawozdania z wykonania budżetu, ujemnego wyniku na operacjach </w:t>
            </w:r>
            <w:proofErr w:type="spellStart"/>
            <w:r w:rsidRPr="00ED0EB0">
              <w:t>niekasowych</w:t>
            </w:r>
            <w:proofErr w:type="spellEnd"/>
            <w:r w:rsidRPr="00ED0EB0">
              <w:t xml:space="preserve"> za poprzedni rok w</w:t>
            </w:r>
            <w:r>
              <w:t> </w:t>
            </w:r>
            <w:r w:rsidRPr="00ED0EB0">
              <w:t>korespondencji z</w:t>
            </w:r>
            <w:r>
              <w:t>  </w:t>
            </w:r>
            <w:r w:rsidRPr="00ED0EB0">
              <w:t>kontem 960,</w:t>
            </w:r>
          </w:p>
          <w:p w14:paraId="20D9153C" w14:textId="77777777" w:rsidR="000B3FAE" w:rsidRPr="00ED0EB0" w:rsidRDefault="000B3FAE" w:rsidP="000B3FAE">
            <w:pPr>
              <w:numPr>
                <w:ilvl w:val="0"/>
                <w:numId w:val="17"/>
              </w:numPr>
              <w:spacing w:after="0" w:line="240" w:lineRule="auto"/>
              <w:jc w:val="both"/>
            </w:pPr>
            <w:r w:rsidRPr="00ED0EB0">
              <w:t>umorzenie zaciągniętych kredytów bankowych w korespondencji z kontem 134,</w:t>
            </w:r>
          </w:p>
          <w:p w14:paraId="4310720B" w14:textId="77777777" w:rsidR="000B3FAE" w:rsidRPr="00ED0EB0" w:rsidRDefault="000B3FAE" w:rsidP="000B3FAE">
            <w:pPr>
              <w:numPr>
                <w:ilvl w:val="0"/>
                <w:numId w:val="17"/>
              </w:numPr>
              <w:spacing w:after="0" w:line="240" w:lineRule="auto"/>
              <w:jc w:val="both"/>
            </w:pPr>
            <w:r w:rsidRPr="00ED0EB0">
              <w:t>dodatnie różnice kursowe od kredytów zaciągniętych w walutach obcych w korespondencji z kontem 134,</w:t>
            </w:r>
          </w:p>
          <w:p w14:paraId="68F3E244" w14:textId="77777777" w:rsidR="000B3FAE" w:rsidRPr="00ED0EB0" w:rsidRDefault="000B3FAE" w:rsidP="000B3FAE">
            <w:pPr>
              <w:numPr>
                <w:ilvl w:val="0"/>
                <w:numId w:val="17"/>
              </w:numPr>
              <w:spacing w:after="0" w:line="240" w:lineRule="auto"/>
              <w:jc w:val="both"/>
            </w:pPr>
            <w:r w:rsidRPr="00ED0EB0">
              <w:t>umorzenie zaciągniętych pożyczek w korespondencji z kontem 260,</w:t>
            </w:r>
          </w:p>
          <w:p w14:paraId="6F3C3579" w14:textId="77777777" w:rsidR="000B3FAE" w:rsidRPr="00ED0EB0" w:rsidRDefault="000B3FAE" w:rsidP="000B3FAE">
            <w:pPr>
              <w:numPr>
                <w:ilvl w:val="0"/>
                <w:numId w:val="17"/>
              </w:numPr>
              <w:spacing w:after="0" w:line="240" w:lineRule="auto"/>
              <w:jc w:val="both"/>
            </w:pPr>
            <w:r w:rsidRPr="00ED0EB0">
              <w:t>przeniesienie środków z prywatyzacji, w części wykorzystanej na wydatki budżetowe danego roku w korespondencji z kontem 968,</w:t>
            </w:r>
          </w:p>
          <w:p w14:paraId="73DC5CF0" w14:textId="77777777" w:rsidR="000B3FAE" w:rsidRPr="001B2F8B" w:rsidRDefault="000B3FAE" w:rsidP="000B3FAE">
            <w:pPr>
              <w:numPr>
                <w:ilvl w:val="0"/>
                <w:numId w:val="17"/>
              </w:numPr>
              <w:spacing w:after="0" w:line="240" w:lineRule="auto"/>
              <w:jc w:val="both"/>
            </w:pPr>
            <w:r w:rsidRPr="00ED0EB0">
              <w:rPr>
                <w:szCs w:val="24"/>
              </w:rPr>
              <w:t>dodatnie różnice kursowe z tytułu wyceny środków budżetu w walutach obcych w korespondencji z kontem 133</w:t>
            </w:r>
          </w:p>
          <w:p w14:paraId="67E6584C" w14:textId="77777777" w:rsidR="000B3FAE" w:rsidRPr="00ED0EB0" w:rsidRDefault="000B3FAE" w:rsidP="008C2EF6">
            <w:pPr>
              <w:ind w:left="720"/>
            </w:pPr>
          </w:p>
        </w:tc>
      </w:tr>
    </w:tbl>
    <w:p w14:paraId="5C031271" w14:textId="77777777" w:rsidR="000B3FAE" w:rsidRDefault="000B3FAE" w:rsidP="000B3FAE">
      <w:pPr>
        <w:rPr>
          <w:sz w:val="28"/>
        </w:rPr>
      </w:pPr>
    </w:p>
    <w:p w14:paraId="7CE7586E" w14:textId="77777777" w:rsidR="000B3FAE" w:rsidRPr="002106D2" w:rsidRDefault="000B3FAE" w:rsidP="000B3FAE">
      <w:pPr>
        <w:rPr>
          <w:b/>
          <w:sz w:val="28"/>
        </w:rPr>
      </w:pPr>
      <w:r>
        <w:rPr>
          <w:b/>
          <w:sz w:val="28"/>
        </w:rPr>
        <w:t>Konto 968  „Prywatyzacja”</w:t>
      </w:r>
    </w:p>
    <w:p w14:paraId="52387CEE" w14:textId="77777777" w:rsidR="000B3FAE" w:rsidRDefault="000B3FAE" w:rsidP="000B3FAE">
      <w:pPr>
        <w:rPr>
          <w:sz w:val="28"/>
        </w:rPr>
      </w:pPr>
      <w:r>
        <w:rPr>
          <w:sz w:val="28"/>
        </w:rPr>
        <w:t>Konto 968 służy do ewidencji przychodów i rozchodów dotyczących prywatyzacji.</w:t>
      </w:r>
    </w:p>
    <w:p w14:paraId="5C1D91CC" w14:textId="77777777" w:rsidR="000B3FAE" w:rsidRDefault="000B3FAE" w:rsidP="000B3FAE">
      <w:pPr>
        <w:rPr>
          <w:sz w:val="28"/>
        </w:rPr>
      </w:pPr>
      <w:r>
        <w:rPr>
          <w:sz w:val="28"/>
        </w:rPr>
        <w:lastRenderedPageBreak/>
        <w:t>Ewidencję szczegółową do konta 968 prowadzi się według podziałek klasyfikacji i tytułów prywatyzacji.</w:t>
      </w:r>
    </w:p>
    <w:p w14:paraId="756F290E" w14:textId="77777777" w:rsidR="000B3FAE" w:rsidRDefault="000B3FAE" w:rsidP="000B3FAE">
      <w:pPr>
        <w:rPr>
          <w:sz w:val="28"/>
        </w:rPr>
      </w:pPr>
    </w:p>
    <w:p w14:paraId="4486F825" w14:textId="77777777" w:rsidR="000B3FAE" w:rsidRDefault="000B3FAE" w:rsidP="000B3FAE">
      <w:pPr>
        <w:rPr>
          <w:sz w:val="28"/>
        </w:rPr>
      </w:pPr>
    </w:p>
    <w:p w14:paraId="08EA793D" w14:textId="77777777" w:rsidR="000B3FAE" w:rsidRPr="00F91F13" w:rsidRDefault="000B3FAE" w:rsidP="000B3FAE">
      <w:pPr>
        <w:ind w:left="360"/>
        <w:rPr>
          <w:b/>
          <w:sz w:val="28"/>
        </w:rPr>
      </w:pPr>
      <w:r w:rsidRPr="00F91F13">
        <w:rPr>
          <w:b/>
          <w:sz w:val="28"/>
        </w:rPr>
        <w:t>Konto 968</w:t>
      </w: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86"/>
        <w:gridCol w:w="4426"/>
      </w:tblGrid>
      <w:tr w:rsidR="000B3FAE" w14:paraId="7BD0B3B6" w14:textId="77777777" w:rsidTr="008C2EF6">
        <w:tc>
          <w:tcPr>
            <w:tcW w:w="4786" w:type="dxa"/>
          </w:tcPr>
          <w:p w14:paraId="2639CBD0" w14:textId="77777777" w:rsidR="000B3FAE" w:rsidRDefault="000B3FAE" w:rsidP="008C2EF6">
            <w:pPr>
              <w:rPr>
                <w:sz w:val="28"/>
              </w:rPr>
            </w:pPr>
            <w:r>
              <w:rPr>
                <w:sz w:val="28"/>
              </w:rPr>
              <w:t>W-n</w:t>
            </w:r>
          </w:p>
          <w:p w14:paraId="124CBC50" w14:textId="77777777" w:rsidR="000B3FAE" w:rsidRDefault="000B3FAE" w:rsidP="000B3FAE">
            <w:pPr>
              <w:numPr>
                <w:ilvl w:val="0"/>
                <w:numId w:val="18"/>
              </w:numPr>
              <w:spacing w:after="0" w:line="240" w:lineRule="auto"/>
              <w:jc w:val="both"/>
            </w:pPr>
            <w:r>
              <w:t>rozchody pokryte środkami z prywatyzacji, w korespondencji z kontem 133.</w:t>
            </w:r>
          </w:p>
        </w:tc>
        <w:tc>
          <w:tcPr>
            <w:tcW w:w="4426" w:type="dxa"/>
          </w:tcPr>
          <w:p w14:paraId="24E1030F" w14:textId="77777777" w:rsidR="000B3FAE" w:rsidRDefault="000B3FAE" w:rsidP="008C2EF6">
            <w:pPr>
              <w:rPr>
                <w:sz w:val="28"/>
              </w:rPr>
            </w:pPr>
            <w:r>
              <w:rPr>
                <w:sz w:val="28"/>
              </w:rPr>
              <w:t>Ma</w:t>
            </w:r>
          </w:p>
          <w:p w14:paraId="673F208D" w14:textId="77777777" w:rsidR="000B3FAE" w:rsidRDefault="000B3FAE" w:rsidP="000B3FAE">
            <w:pPr>
              <w:numPr>
                <w:ilvl w:val="0"/>
                <w:numId w:val="17"/>
              </w:numPr>
              <w:spacing w:after="0" w:line="240" w:lineRule="auto"/>
              <w:jc w:val="both"/>
            </w:pPr>
            <w:r>
              <w:t>przychody z prywatyzacji w korespondencji z kontem 133.</w:t>
            </w:r>
          </w:p>
        </w:tc>
      </w:tr>
    </w:tbl>
    <w:p w14:paraId="108B3BF0" w14:textId="77777777" w:rsidR="000B3FAE" w:rsidRDefault="000B3FAE" w:rsidP="000B3FAE">
      <w:pPr>
        <w:rPr>
          <w:sz w:val="28"/>
        </w:rPr>
      </w:pPr>
    </w:p>
    <w:p w14:paraId="4887328A" w14:textId="77777777" w:rsidR="000B3FAE" w:rsidRDefault="000B3FAE" w:rsidP="000B3FAE">
      <w:pPr>
        <w:rPr>
          <w:sz w:val="28"/>
        </w:rPr>
      </w:pPr>
      <w:r>
        <w:rPr>
          <w:sz w:val="28"/>
        </w:rPr>
        <w:t>Konto 968 może wykazywać saldo Ma oznaczające stan środków  z prywatyzacji.</w:t>
      </w:r>
    </w:p>
    <w:p w14:paraId="05AAB57F" w14:textId="77777777" w:rsidR="000B3FAE" w:rsidRDefault="000B3FAE" w:rsidP="000B3FAE">
      <w:pPr>
        <w:rPr>
          <w:sz w:val="28"/>
        </w:rPr>
      </w:pPr>
    </w:p>
    <w:p w14:paraId="0101890E" w14:textId="77777777" w:rsidR="000B3FAE" w:rsidRDefault="000B3FAE" w:rsidP="000B3FAE">
      <w:pPr>
        <w:rPr>
          <w:sz w:val="28"/>
        </w:rPr>
      </w:pPr>
    </w:p>
    <w:p w14:paraId="32F38F3D" w14:textId="77777777" w:rsidR="000B3FAE" w:rsidRDefault="000B3FAE" w:rsidP="000B3FAE">
      <w:pPr>
        <w:rPr>
          <w:sz w:val="28"/>
        </w:rPr>
      </w:pPr>
    </w:p>
    <w:p w14:paraId="44CAF6FF" w14:textId="77777777" w:rsidR="000B3FAE" w:rsidRDefault="000B3FAE" w:rsidP="000B3FAE">
      <w:pPr>
        <w:rPr>
          <w:sz w:val="28"/>
        </w:rPr>
      </w:pPr>
    </w:p>
    <w:p w14:paraId="39725FD4" w14:textId="77777777" w:rsidR="000B3FAE" w:rsidRDefault="000B3FAE" w:rsidP="000B3FAE">
      <w:pPr>
        <w:rPr>
          <w:sz w:val="28"/>
        </w:rPr>
      </w:pPr>
    </w:p>
    <w:p w14:paraId="73D3193C" w14:textId="77777777" w:rsidR="000B3FAE" w:rsidRDefault="000B3FAE" w:rsidP="000B3FAE">
      <w:pPr>
        <w:rPr>
          <w:sz w:val="28"/>
        </w:rPr>
      </w:pPr>
    </w:p>
    <w:p w14:paraId="047C0F1B" w14:textId="77777777" w:rsidR="000B3FAE" w:rsidRDefault="000B3FAE" w:rsidP="000B3FAE">
      <w:pPr>
        <w:rPr>
          <w:sz w:val="28"/>
        </w:rPr>
      </w:pPr>
    </w:p>
    <w:p w14:paraId="265C3F79" w14:textId="77777777" w:rsidR="000B3FAE" w:rsidRDefault="000B3FAE" w:rsidP="000B3FAE">
      <w:pPr>
        <w:rPr>
          <w:sz w:val="28"/>
        </w:rPr>
      </w:pPr>
    </w:p>
    <w:p w14:paraId="3BFBD56E" w14:textId="77777777" w:rsidR="000B3FAE" w:rsidRDefault="000B3FAE" w:rsidP="000B3FAE">
      <w:pPr>
        <w:rPr>
          <w:sz w:val="28"/>
        </w:rPr>
      </w:pPr>
    </w:p>
    <w:p w14:paraId="4737B9F2" w14:textId="77777777" w:rsidR="000B3FAE" w:rsidRDefault="000B3FAE" w:rsidP="000B3FAE">
      <w:pPr>
        <w:rPr>
          <w:sz w:val="28"/>
        </w:rPr>
      </w:pPr>
    </w:p>
    <w:p w14:paraId="3FE562B7" w14:textId="77777777" w:rsidR="000B3FAE" w:rsidRDefault="000B3FAE" w:rsidP="000B3FAE">
      <w:pPr>
        <w:rPr>
          <w:sz w:val="28"/>
        </w:rPr>
      </w:pPr>
    </w:p>
    <w:p w14:paraId="5E08CC3D" w14:textId="77777777" w:rsidR="000B3FAE" w:rsidRDefault="000B3FAE" w:rsidP="000B3FAE">
      <w:pPr>
        <w:rPr>
          <w:sz w:val="28"/>
        </w:rPr>
      </w:pPr>
    </w:p>
    <w:p w14:paraId="12901E20" w14:textId="77777777" w:rsidR="000B3FAE" w:rsidRDefault="000B3FAE" w:rsidP="000B3FAE">
      <w:pPr>
        <w:rPr>
          <w:sz w:val="28"/>
        </w:rPr>
      </w:pPr>
    </w:p>
    <w:p w14:paraId="3DE05C8F" w14:textId="77777777" w:rsidR="000B3FAE" w:rsidRDefault="000B3FAE" w:rsidP="000B3FAE">
      <w:pPr>
        <w:rPr>
          <w:sz w:val="28"/>
        </w:rPr>
      </w:pPr>
    </w:p>
    <w:p w14:paraId="634BB6DC" w14:textId="77777777" w:rsidR="000B3FAE" w:rsidRDefault="000B3FAE" w:rsidP="000B3FAE">
      <w:pPr>
        <w:rPr>
          <w:sz w:val="28"/>
        </w:rPr>
      </w:pPr>
    </w:p>
    <w:p w14:paraId="6AB2F8C0" w14:textId="77777777" w:rsidR="000B3FAE" w:rsidRDefault="000B3FAE" w:rsidP="000B3FAE">
      <w:pPr>
        <w:rPr>
          <w:sz w:val="28"/>
        </w:rPr>
      </w:pPr>
    </w:p>
    <w:p w14:paraId="6EFDCDFD" w14:textId="77777777" w:rsidR="000B3FAE" w:rsidRDefault="000B3FAE" w:rsidP="000B3FAE">
      <w:pPr>
        <w:rPr>
          <w:sz w:val="28"/>
        </w:rPr>
      </w:pPr>
    </w:p>
    <w:p w14:paraId="19D466DD" w14:textId="77777777" w:rsidR="000B3FAE" w:rsidRDefault="000B3FAE" w:rsidP="000B3FAE">
      <w:pPr>
        <w:rPr>
          <w:sz w:val="28"/>
        </w:rPr>
      </w:pPr>
    </w:p>
    <w:p w14:paraId="047ADAD2" w14:textId="77777777" w:rsidR="000B3FAE" w:rsidRDefault="000B3FAE" w:rsidP="000B3FAE">
      <w:pPr>
        <w:rPr>
          <w:sz w:val="28"/>
        </w:rPr>
      </w:pPr>
    </w:p>
    <w:p w14:paraId="7829560B" w14:textId="77777777" w:rsidR="000B3FAE" w:rsidRDefault="000B3FAE" w:rsidP="000B3FAE">
      <w:pPr>
        <w:rPr>
          <w:sz w:val="28"/>
        </w:rPr>
      </w:pPr>
    </w:p>
    <w:p w14:paraId="64D6E732" w14:textId="77777777" w:rsidR="000B3FAE" w:rsidRDefault="000B3FAE" w:rsidP="000B3FAE">
      <w:pPr>
        <w:rPr>
          <w:sz w:val="28"/>
        </w:rPr>
      </w:pPr>
    </w:p>
    <w:p w14:paraId="2370451A" w14:textId="77777777" w:rsidR="000B3FAE" w:rsidRDefault="000B3FAE" w:rsidP="000B3FAE">
      <w:pPr>
        <w:rPr>
          <w:sz w:val="28"/>
        </w:rPr>
      </w:pPr>
    </w:p>
    <w:p w14:paraId="2517CB6A" w14:textId="77777777" w:rsidR="000B3FAE" w:rsidRDefault="000B3FAE" w:rsidP="000B3FAE">
      <w:pPr>
        <w:rPr>
          <w:b/>
          <w:i/>
        </w:rPr>
      </w:pPr>
      <w:r>
        <w:rPr>
          <w:b/>
          <w:i/>
        </w:rPr>
        <w:t>Konta pozabilansowe</w:t>
      </w:r>
    </w:p>
    <w:p w14:paraId="1CE37A9A" w14:textId="77777777" w:rsidR="000B3FAE" w:rsidRDefault="000B3FAE" w:rsidP="000B3FAE">
      <w:pPr>
        <w:rPr>
          <w:b/>
          <w:i/>
          <w:sz w:val="28"/>
        </w:rPr>
      </w:pPr>
    </w:p>
    <w:p w14:paraId="5DE3184C" w14:textId="77777777" w:rsidR="000B3FAE" w:rsidRDefault="000B3FAE" w:rsidP="000B3FAE">
      <w:pPr>
        <w:rPr>
          <w:b/>
          <w:sz w:val="28"/>
        </w:rPr>
      </w:pPr>
      <w:r>
        <w:rPr>
          <w:b/>
          <w:sz w:val="28"/>
        </w:rPr>
        <w:t>Konto 991 „Planowane dochody budżetu”</w:t>
      </w:r>
    </w:p>
    <w:p w14:paraId="6C27F7D8" w14:textId="77777777" w:rsidR="000B3FAE" w:rsidRDefault="000B3FAE" w:rsidP="000B3FAE">
      <w:pPr>
        <w:rPr>
          <w:sz w:val="28"/>
        </w:rPr>
      </w:pPr>
    </w:p>
    <w:p w14:paraId="545C0A4F" w14:textId="77777777" w:rsidR="000B3FAE" w:rsidRDefault="000B3FAE" w:rsidP="000B3FAE">
      <w:pPr>
        <w:rPr>
          <w:sz w:val="28"/>
        </w:rPr>
      </w:pPr>
      <w:r>
        <w:rPr>
          <w:sz w:val="28"/>
        </w:rPr>
        <w:t xml:space="preserve">Konto 991 służy do ewidencji planu dochodów budżetowych oraz jego zmian. </w:t>
      </w:r>
    </w:p>
    <w:p w14:paraId="6A0467D1" w14:textId="77777777" w:rsidR="000B3FAE" w:rsidRDefault="000B3FAE" w:rsidP="000B3FAE">
      <w:pPr>
        <w:rPr>
          <w:sz w:val="28"/>
        </w:rPr>
      </w:pPr>
      <w:r>
        <w:rPr>
          <w:sz w:val="28"/>
        </w:rPr>
        <w:t xml:space="preserve">Saldo Ma konta 991 określa w ciągu roku wysokość planowanych dochodów budżetu. </w:t>
      </w:r>
    </w:p>
    <w:p w14:paraId="460FA513" w14:textId="77777777" w:rsidR="000B3FAE" w:rsidRDefault="000B3FAE" w:rsidP="000B3FAE">
      <w:pPr>
        <w:rPr>
          <w:sz w:val="28"/>
        </w:rPr>
      </w:pPr>
      <w:r>
        <w:rPr>
          <w:sz w:val="28"/>
        </w:rPr>
        <w:t>Pod datą ostatniego dnia roku budżetowego sumę równą saldu konta ujmuje się na stronie W-n konta 991.</w:t>
      </w:r>
    </w:p>
    <w:p w14:paraId="613CB62C" w14:textId="77777777" w:rsidR="000B3FAE" w:rsidRDefault="000B3FAE" w:rsidP="000B3FAE">
      <w:pPr>
        <w:rPr>
          <w:sz w:val="2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746DC8C6" w14:textId="77777777" w:rsidTr="008C2EF6">
        <w:tc>
          <w:tcPr>
            <w:tcW w:w="4606" w:type="dxa"/>
          </w:tcPr>
          <w:p w14:paraId="7125A1E1" w14:textId="77777777" w:rsidR="000B3FAE" w:rsidRDefault="000B3FAE" w:rsidP="008C2EF6">
            <w:pPr>
              <w:rPr>
                <w:sz w:val="28"/>
              </w:rPr>
            </w:pPr>
            <w:r>
              <w:rPr>
                <w:sz w:val="28"/>
              </w:rPr>
              <w:t>W-n</w:t>
            </w:r>
          </w:p>
          <w:p w14:paraId="4BC02428" w14:textId="77777777" w:rsidR="000B3FAE" w:rsidRDefault="000B3FAE" w:rsidP="000B3FAE">
            <w:pPr>
              <w:numPr>
                <w:ilvl w:val="0"/>
                <w:numId w:val="18"/>
              </w:numPr>
              <w:spacing w:after="0" w:line="240" w:lineRule="auto"/>
              <w:jc w:val="both"/>
            </w:pPr>
            <w:r>
              <w:t>zmiany budżetu zmniejszające plan dochodów budżetu.</w:t>
            </w:r>
          </w:p>
        </w:tc>
        <w:tc>
          <w:tcPr>
            <w:tcW w:w="4606" w:type="dxa"/>
          </w:tcPr>
          <w:p w14:paraId="2537F045" w14:textId="77777777" w:rsidR="000B3FAE" w:rsidRDefault="000B3FAE" w:rsidP="008C2EF6">
            <w:pPr>
              <w:rPr>
                <w:sz w:val="28"/>
              </w:rPr>
            </w:pPr>
            <w:r>
              <w:rPr>
                <w:sz w:val="28"/>
              </w:rPr>
              <w:t>Ma</w:t>
            </w:r>
          </w:p>
          <w:p w14:paraId="6E094375" w14:textId="77777777" w:rsidR="000B3FAE" w:rsidRDefault="000B3FAE" w:rsidP="000B3FAE">
            <w:pPr>
              <w:numPr>
                <w:ilvl w:val="0"/>
                <w:numId w:val="17"/>
              </w:numPr>
              <w:spacing w:after="0" w:line="240" w:lineRule="auto"/>
              <w:jc w:val="both"/>
            </w:pPr>
            <w:r>
              <w:t>planowane dochody budżetu oraz zmiany budżetu zwiększające planowane dochody.</w:t>
            </w:r>
          </w:p>
        </w:tc>
      </w:tr>
    </w:tbl>
    <w:p w14:paraId="32BC5C13" w14:textId="77777777" w:rsidR="000B3FAE" w:rsidRDefault="000B3FAE" w:rsidP="000B3FAE">
      <w:pPr>
        <w:ind w:left="360"/>
        <w:rPr>
          <w:sz w:val="28"/>
        </w:rPr>
      </w:pPr>
    </w:p>
    <w:p w14:paraId="7F252063" w14:textId="77777777" w:rsidR="000B3FAE" w:rsidRDefault="000B3FAE" w:rsidP="000B3FAE">
      <w:pPr>
        <w:rPr>
          <w:b/>
          <w:sz w:val="28"/>
        </w:rPr>
      </w:pPr>
      <w:r>
        <w:rPr>
          <w:b/>
          <w:sz w:val="28"/>
        </w:rPr>
        <w:t>Konto 992 „Planowane wydatki budżetu”</w:t>
      </w:r>
    </w:p>
    <w:p w14:paraId="4E586DD9" w14:textId="77777777" w:rsidR="000B3FAE" w:rsidRDefault="000B3FAE" w:rsidP="000B3FAE">
      <w:pPr>
        <w:rPr>
          <w:sz w:val="28"/>
        </w:rPr>
      </w:pPr>
    </w:p>
    <w:p w14:paraId="317B0FA6" w14:textId="77777777" w:rsidR="000B3FAE" w:rsidRDefault="000B3FAE" w:rsidP="000B3FAE">
      <w:pPr>
        <w:rPr>
          <w:sz w:val="28"/>
        </w:rPr>
      </w:pPr>
      <w:r>
        <w:rPr>
          <w:sz w:val="28"/>
        </w:rPr>
        <w:t xml:space="preserve">Konto 992 służy do ewidencji planu wydatków budżetu oraz jego zmian. </w:t>
      </w:r>
    </w:p>
    <w:p w14:paraId="591429C5" w14:textId="77777777" w:rsidR="000B3FAE" w:rsidRDefault="000B3FAE" w:rsidP="000B3FAE">
      <w:pPr>
        <w:rPr>
          <w:sz w:val="28"/>
        </w:rPr>
      </w:pPr>
      <w:r>
        <w:rPr>
          <w:sz w:val="28"/>
        </w:rPr>
        <w:t xml:space="preserve">Saldo </w:t>
      </w:r>
      <w:proofErr w:type="spellStart"/>
      <w:r>
        <w:rPr>
          <w:sz w:val="28"/>
        </w:rPr>
        <w:t>Wn</w:t>
      </w:r>
      <w:proofErr w:type="spellEnd"/>
      <w:r>
        <w:rPr>
          <w:sz w:val="28"/>
        </w:rPr>
        <w:t xml:space="preserve"> konta 992 określa w ciągu roku wysokość planowanych wydatków budżetowych.</w:t>
      </w:r>
    </w:p>
    <w:p w14:paraId="75935BEE" w14:textId="77777777" w:rsidR="000B3FAE" w:rsidRDefault="000B3FAE" w:rsidP="000B3FAE">
      <w:pPr>
        <w:rPr>
          <w:sz w:val="28"/>
        </w:rPr>
      </w:pPr>
      <w:r>
        <w:rPr>
          <w:sz w:val="28"/>
        </w:rPr>
        <w:t xml:space="preserve"> Pod datą ostatniego dnia roku budżetowego sumę równą saldu konta ujmuje się na stronie Ma konta 992.</w:t>
      </w:r>
    </w:p>
    <w:p w14:paraId="313AB2D9" w14:textId="77777777" w:rsidR="000B3FAE" w:rsidRDefault="000B3FAE" w:rsidP="000B3FAE">
      <w:pPr>
        <w:ind w:left="360"/>
        <w:rPr>
          <w:sz w:val="28"/>
        </w:rPr>
      </w:pPr>
    </w:p>
    <w:p w14:paraId="33EBEC33" w14:textId="77777777" w:rsidR="000B3FAE" w:rsidRDefault="000B3FAE" w:rsidP="000B3FAE">
      <w:pPr>
        <w:ind w:left="360"/>
        <w:rPr>
          <w:sz w:val="2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4CA1740D" w14:textId="77777777" w:rsidTr="008C2EF6">
        <w:tc>
          <w:tcPr>
            <w:tcW w:w="4606" w:type="dxa"/>
          </w:tcPr>
          <w:p w14:paraId="7CD1314C" w14:textId="77777777" w:rsidR="000B3FAE" w:rsidRDefault="000B3FAE" w:rsidP="008C2EF6">
            <w:pPr>
              <w:rPr>
                <w:sz w:val="28"/>
              </w:rPr>
            </w:pPr>
            <w:r>
              <w:rPr>
                <w:sz w:val="28"/>
              </w:rPr>
              <w:lastRenderedPageBreak/>
              <w:t>W-n</w:t>
            </w:r>
          </w:p>
          <w:p w14:paraId="005D2979" w14:textId="77777777" w:rsidR="000B3FAE" w:rsidRDefault="000B3FAE" w:rsidP="000B3FAE">
            <w:pPr>
              <w:numPr>
                <w:ilvl w:val="0"/>
                <w:numId w:val="18"/>
              </w:numPr>
              <w:spacing w:after="0" w:line="240" w:lineRule="auto"/>
              <w:jc w:val="both"/>
            </w:pPr>
            <w:r>
              <w:t>planowane wydatki budżetu oraz zmiany budżetu zwiększające planowane wydatki.</w:t>
            </w:r>
          </w:p>
        </w:tc>
        <w:tc>
          <w:tcPr>
            <w:tcW w:w="4606" w:type="dxa"/>
          </w:tcPr>
          <w:p w14:paraId="110CB9FD" w14:textId="77777777" w:rsidR="000B3FAE" w:rsidRDefault="000B3FAE" w:rsidP="008C2EF6">
            <w:pPr>
              <w:rPr>
                <w:sz w:val="28"/>
              </w:rPr>
            </w:pPr>
            <w:r>
              <w:rPr>
                <w:sz w:val="28"/>
              </w:rPr>
              <w:t>Ma</w:t>
            </w:r>
          </w:p>
          <w:p w14:paraId="3047C6C6" w14:textId="77777777" w:rsidR="000B3FAE" w:rsidRDefault="000B3FAE" w:rsidP="000B3FAE">
            <w:pPr>
              <w:numPr>
                <w:ilvl w:val="0"/>
                <w:numId w:val="17"/>
              </w:numPr>
              <w:spacing w:after="0" w:line="240" w:lineRule="auto"/>
              <w:jc w:val="both"/>
              <w:rPr>
                <w:sz w:val="28"/>
              </w:rPr>
            </w:pPr>
            <w:r>
              <w:t>zmiany budżetu zmniejszające plan wydatków budżetowych lub wydatki zablokowane</w:t>
            </w:r>
            <w:r>
              <w:rPr>
                <w:sz w:val="28"/>
              </w:rPr>
              <w:t>.</w:t>
            </w:r>
          </w:p>
        </w:tc>
      </w:tr>
    </w:tbl>
    <w:p w14:paraId="68EDE5C5" w14:textId="77777777" w:rsidR="000B3FAE" w:rsidRDefault="000B3FAE" w:rsidP="000B3FAE">
      <w:pPr>
        <w:rPr>
          <w:sz w:val="28"/>
        </w:rPr>
      </w:pPr>
    </w:p>
    <w:p w14:paraId="0994A89C" w14:textId="77777777" w:rsidR="000B3FAE" w:rsidRDefault="000B3FAE" w:rsidP="000B3FAE">
      <w:pPr>
        <w:rPr>
          <w:b/>
          <w:sz w:val="28"/>
        </w:rPr>
      </w:pPr>
      <w:r>
        <w:rPr>
          <w:b/>
          <w:sz w:val="28"/>
        </w:rPr>
        <w:t>Konto 993 „Rozliczenia z innymi budżetami”</w:t>
      </w:r>
    </w:p>
    <w:p w14:paraId="27152DAF" w14:textId="77777777" w:rsidR="000B3FAE" w:rsidRDefault="000B3FAE" w:rsidP="000B3FAE">
      <w:pPr>
        <w:rPr>
          <w:sz w:val="28"/>
        </w:rPr>
      </w:pPr>
    </w:p>
    <w:p w14:paraId="72865136" w14:textId="77777777" w:rsidR="000B3FAE" w:rsidRDefault="000B3FAE" w:rsidP="000B3FAE">
      <w:pPr>
        <w:rPr>
          <w:sz w:val="28"/>
        </w:rPr>
      </w:pPr>
      <w:r>
        <w:rPr>
          <w:sz w:val="28"/>
        </w:rPr>
        <w:t>Konto 993 służy do pozabilansowej ewidencji rozliczeń z innymi budżetami w ciągu roku, które nie podlegają ewidencji na kontach bilansowych.</w:t>
      </w:r>
    </w:p>
    <w:p w14:paraId="25E67F20" w14:textId="77777777" w:rsidR="000B3FAE" w:rsidRDefault="000B3FAE" w:rsidP="000B3FAE">
      <w:pPr>
        <w:rPr>
          <w:sz w:val="28"/>
        </w:rPr>
      </w:pPr>
      <w:r>
        <w:rPr>
          <w:sz w:val="28"/>
        </w:rPr>
        <w:t xml:space="preserve">Konto 993 może wykazywać dwa salda. </w:t>
      </w:r>
    </w:p>
    <w:p w14:paraId="16A7C7DE" w14:textId="77777777" w:rsidR="000B3FAE" w:rsidRDefault="000B3FAE" w:rsidP="000B3FAE">
      <w:pPr>
        <w:rPr>
          <w:sz w:val="28"/>
        </w:rPr>
      </w:pPr>
      <w:r>
        <w:rPr>
          <w:sz w:val="28"/>
        </w:rPr>
        <w:t xml:space="preserve">Saldo </w:t>
      </w:r>
      <w:proofErr w:type="spellStart"/>
      <w:r>
        <w:rPr>
          <w:sz w:val="28"/>
        </w:rPr>
        <w:t>Wn</w:t>
      </w:r>
      <w:proofErr w:type="spellEnd"/>
      <w:r>
        <w:rPr>
          <w:sz w:val="28"/>
        </w:rPr>
        <w:t xml:space="preserve"> konta 993 oznacza stan należności </w:t>
      </w:r>
      <w:r>
        <w:rPr>
          <w:sz w:val="28"/>
        </w:rPr>
        <w:br/>
        <w:t>od innych budżetów, a saldo Ma konta 993 - stan zobowiązań.</w:t>
      </w:r>
    </w:p>
    <w:p w14:paraId="3DAB4FF0" w14:textId="77777777" w:rsidR="000B3FAE" w:rsidRDefault="000B3FAE" w:rsidP="000B3FAE">
      <w:pPr>
        <w:ind w:left="360"/>
        <w:rPr>
          <w:sz w:val="28"/>
        </w:rPr>
      </w:pPr>
    </w:p>
    <w:p w14:paraId="70267E2E" w14:textId="77777777" w:rsidR="000B3FAE" w:rsidRDefault="000B3FAE" w:rsidP="000B3FAE">
      <w:pPr>
        <w:ind w:left="360"/>
        <w:rPr>
          <w:sz w:val="28"/>
        </w:rPr>
      </w:pPr>
    </w:p>
    <w:p w14:paraId="0FC39C4E" w14:textId="77777777" w:rsidR="000B3FAE" w:rsidRDefault="000B3FAE" w:rsidP="000B3FAE">
      <w:pPr>
        <w:ind w:left="360"/>
        <w:rPr>
          <w:sz w:val="2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B3FAE" w14:paraId="48CD9077" w14:textId="77777777" w:rsidTr="008C2EF6">
        <w:tc>
          <w:tcPr>
            <w:tcW w:w="4606" w:type="dxa"/>
          </w:tcPr>
          <w:p w14:paraId="5E501DE6" w14:textId="77777777" w:rsidR="000B3FAE" w:rsidRDefault="000B3FAE" w:rsidP="008C2EF6">
            <w:pPr>
              <w:rPr>
                <w:sz w:val="28"/>
              </w:rPr>
            </w:pPr>
            <w:proofErr w:type="spellStart"/>
            <w:r>
              <w:rPr>
                <w:sz w:val="28"/>
              </w:rPr>
              <w:t>Wn</w:t>
            </w:r>
            <w:proofErr w:type="spellEnd"/>
          </w:p>
          <w:p w14:paraId="4297D7EC" w14:textId="77777777" w:rsidR="000B3FAE" w:rsidRDefault="000B3FAE" w:rsidP="000B3FAE">
            <w:pPr>
              <w:numPr>
                <w:ilvl w:val="0"/>
                <w:numId w:val="18"/>
              </w:numPr>
              <w:spacing w:after="0" w:line="240" w:lineRule="auto"/>
              <w:jc w:val="both"/>
            </w:pPr>
            <w:r>
              <w:t>należności od innych budżetów,</w:t>
            </w:r>
          </w:p>
          <w:p w14:paraId="56434AA1" w14:textId="77777777" w:rsidR="000B3FAE" w:rsidRDefault="000B3FAE" w:rsidP="000B3FAE">
            <w:pPr>
              <w:numPr>
                <w:ilvl w:val="0"/>
                <w:numId w:val="18"/>
              </w:numPr>
              <w:spacing w:after="0" w:line="240" w:lineRule="auto"/>
              <w:jc w:val="both"/>
            </w:pPr>
            <w:r>
              <w:t>spłata zobowiązań wobec innych budżetów.</w:t>
            </w:r>
          </w:p>
        </w:tc>
        <w:tc>
          <w:tcPr>
            <w:tcW w:w="4606" w:type="dxa"/>
          </w:tcPr>
          <w:p w14:paraId="6E92F0C8" w14:textId="77777777" w:rsidR="000B3FAE" w:rsidRDefault="000B3FAE" w:rsidP="008C2EF6">
            <w:pPr>
              <w:rPr>
                <w:sz w:val="28"/>
              </w:rPr>
            </w:pPr>
            <w:r>
              <w:rPr>
                <w:sz w:val="28"/>
              </w:rPr>
              <w:t>Ma</w:t>
            </w:r>
          </w:p>
          <w:p w14:paraId="162C10E2" w14:textId="77777777" w:rsidR="000B3FAE" w:rsidRDefault="000B3FAE" w:rsidP="000B3FAE">
            <w:pPr>
              <w:numPr>
                <w:ilvl w:val="0"/>
                <w:numId w:val="17"/>
              </w:numPr>
              <w:spacing w:after="0" w:line="240" w:lineRule="auto"/>
              <w:jc w:val="both"/>
              <w:rPr>
                <w:sz w:val="28"/>
              </w:rPr>
            </w:pPr>
            <w:r>
              <w:t>zobowiązania wobec innych budżetów,</w:t>
            </w:r>
          </w:p>
          <w:p w14:paraId="33907B0E" w14:textId="77777777" w:rsidR="000B3FAE" w:rsidRDefault="000B3FAE" w:rsidP="000B3FAE">
            <w:pPr>
              <w:numPr>
                <w:ilvl w:val="0"/>
                <w:numId w:val="17"/>
              </w:numPr>
              <w:spacing w:after="0" w:line="240" w:lineRule="auto"/>
              <w:jc w:val="both"/>
              <w:rPr>
                <w:sz w:val="28"/>
              </w:rPr>
            </w:pPr>
            <w:r>
              <w:t>wpłata należności otrzymanych od innych budżetów.</w:t>
            </w:r>
          </w:p>
        </w:tc>
      </w:tr>
    </w:tbl>
    <w:p w14:paraId="112C10E8" w14:textId="77777777" w:rsidR="000B3FAE" w:rsidRDefault="000B3FAE" w:rsidP="000B3FAE"/>
    <w:p w14:paraId="6291486E" w14:textId="77777777" w:rsidR="000B3FAE" w:rsidRDefault="000B3FAE" w:rsidP="000B3FAE"/>
    <w:p w14:paraId="7A948DFB" w14:textId="77777777" w:rsidR="000B3FAE" w:rsidRDefault="000B3FAE" w:rsidP="000B3FAE"/>
    <w:p w14:paraId="3017D736" w14:textId="77777777" w:rsidR="000B3FAE" w:rsidRDefault="000B3FAE" w:rsidP="000B3FAE"/>
    <w:p w14:paraId="1DA8045E" w14:textId="77777777" w:rsidR="000B3FAE" w:rsidRDefault="000B3FAE" w:rsidP="000B3FAE">
      <w:pPr>
        <w:rPr>
          <w:b/>
          <w:sz w:val="28"/>
        </w:rPr>
      </w:pPr>
      <w:r>
        <w:rPr>
          <w:b/>
          <w:sz w:val="28"/>
        </w:rPr>
        <w:t>Konto 994 „Sprawozdanie NDS-dane uzupełniające”</w:t>
      </w:r>
    </w:p>
    <w:p w14:paraId="51BC4424" w14:textId="77777777" w:rsidR="000B3FAE" w:rsidRDefault="000B3FAE" w:rsidP="000B3FAE"/>
    <w:p w14:paraId="3E8F098C" w14:textId="77777777" w:rsidR="000B3FAE" w:rsidRDefault="000B3FAE" w:rsidP="000B3FAE">
      <w:pPr>
        <w:rPr>
          <w:sz w:val="28"/>
        </w:rPr>
      </w:pPr>
      <w:r>
        <w:rPr>
          <w:sz w:val="28"/>
        </w:rPr>
        <w:t xml:space="preserve">Konto 994 służy do pozabilansowej ewidencji planu i wykonania kredytu, obligacji na projekty UE, </w:t>
      </w:r>
      <w:proofErr w:type="spellStart"/>
      <w:r>
        <w:rPr>
          <w:sz w:val="28"/>
        </w:rPr>
        <w:t>wyłączeń</w:t>
      </w:r>
      <w:proofErr w:type="spellEnd"/>
      <w:r>
        <w:rPr>
          <w:sz w:val="28"/>
        </w:rPr>
        <w:t xml:space="preserve"> planu i wykonania do NDS, wydatki bieżące budżetu, które nie podlegają ewidencji na kontach bilansowych. Konta analityczne są zakładane w zależności od potrzeb sprawozdawczości budżetowej. </w:t>
      </w:r>
    </w:p>
    <w:p w14:paraId="106E0BFD" w14:textId="77777777" w:rsidR="000B3FAE" w:rsidRDefault="000B3FAE" w:rsidP="000B3FAE">
      <w:pPr>
        <w:rPr>
          <w:sz w:val="28"/>
        </w:rPr>
      </w:pPr>
      <w:r>
        <w:rPr>
          <w:sz w:val="28"/>
        </w:rPr>
        <w:t>Konto 994 może wykazywać dwa salda, które nie podlegają przeniesieniu na rok następny.</w:t>
      </w:r>
    </w:p>
    <w:p w14:paraId="68CEB15D" w14:textId="77777777" w:rsidR="000B3FAE" w:rsidRDefault="000B3FAE" w:rsidP="000B3FAE">
      <w:pPr>
        <w:rPr>
          <w:sz w:val="28"/>
        </w:rPr>
      </w:pPr>
    </w:p>
    <w:p w14:paraId="5C772F6D" w14:textId="77777777" w:rsidR="000B3FAE" w:rsidRDefault="000B3FAE" w:rsidP="000B3FAE">
      <w:pPr>
        <w:rPr>
          <w:b/>
          <w:sz w:val="28"/>
        </w:rPr>
      </w:pPr>
      <w:r>
        <w:rPr>
          <w:b/>
          <w:sz w:val="28"/>
        </w:rPr>
        <w:t>Konto 995 „Dochody rządowe PUW”</w:t>
      </w:r>
    </w:p>
    <w:p w14:paraId="63633EFD" w14:textId="77777777" w:rsidR="000B3FAE" w:rsidRDefault="000B3FAE" w:rsidP="000B3FAE"/>
    <w:p w14:paraId="71745A4E" w14:textId="77777777" w:rsidR="000B3FAE" w:rsidRDefault="000B3FAE" w:rsidP="000B3FAE">
      <w:pPr>
        <w:rPr>
          <w:sz w:val="28"/>
        </w:rPr>
      </w:pPr>
      <w:r>
        <w:rPr>
          <w:sz w:val="28"/>
        </w:rPr>
        <w:t xml:space="preserve">Konto 995 służy do pozabilansowej ewidencji należności z części B , nadpłaty                   i zaległości do sprawozdania Rb-27ZZ,  które nie podlegają ewidencji na kontach bilansowych. Konta analityczne są zakładane w zależności od potrzeb sprawozdawczości budżetowej. </w:t>
      </w:r>
    </w:p>
    <w:p w14:paraId="17B95FD8" w14:textId="77777777" w:rsidR="000B3FAE" w:rsidRPr="00232728" w:rsidRDefault="000B3FAE" w:rsidP="000B3FAE">
      <w:pPr>
        <w:rPr>
          <w:sz w:val="28"/>
        </w:rPr>
      </w:pPr>
      <w:r>
        <w:rPr>
          <w:sz w:val="28"/>
        </w:rPr>
        <w:t>Konto 995 może wykazywać dwa salda które nie podlegają przeniesieniu na rok następny.</w:t>
      </w:r>
    </w:p>
    <w:p w14:paraId="3D9E9E89" w14:textId="77777777" w:rsidR="000B3FAE" w:rsidRDefault="000B3FAE" w:rsidP="000B3FAE"/>
    <w:p w14:paraId="47C6F29C" w14:textId="77777777" w:rsidR="000B3FAE" w:rsidRPr="00350960" w:rsidRDefault="000B3FAE" w:rsidP="00350960"/>
    <w:sectPr w:rsidR="000B3FAE" w:rsidRPr="00350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DF5"/>
    <w:multiLevelType w:val="hybridMultilevel"/>
    <w:tmpl w:val="E85CAA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03393"/>
    <w:multiLevelType w:val="hybridMultilevel"/>
    <w:tmpl w:val="AB926E3A"/>
    <w:lvl w:ilvl="0" w:tplc="F6CC82CA">
      <w:start w:val="1"/>
      <w:numFmt w:val="lowerLetter"/>
      <w:lvlText w:val="%1)"/>
      <w:lvlJc w:val="left"/>
      <w:pPr>
        <w:tabs>
          <w:tab w:val="num" w:pos="1352"/>
        </w:tabs>
        <w:ind w:left="1352" w:hanging="360"/>
      </w:pPr>
      <w:rPr>
        <w:rFonts w:ascii="Times New Roman" w:eastAsia="Times New Roman" w:hAnsi="Times New Roman" w:cs="Times New Roman"/>
      </w:rPr>
    </w:lvl>
    <w:lvl w:ilvl="1" w:tplc="04150011">
      <w:start w:val="1"/>
      <w:numFmt w:val="decimal"/>
      <w:lvlText w:val="%2)"/>
      <w:lvlJc w:val="left"/>
      <w:pPr>
        <w:tabs>
          <w:tab w:val="num" w:pos="1636"/>
        </w:tabs>
        <w:ind w:left="1636" w:hanging="360"/>
      </w:pPr>
    </w:lvl>
    <w:lvl w:ilvl="2" w:tplc="04150005" w:tentative="1">
      <w:start w:val="1"/>
      <w:numFmt w:val="bullet"/>
      <w:lvlText w:val=""/>
      <w:lvlJc w:val="left"/>
      <w:pPr>
        <w:tabs>
          <w:tab w:val="num" w:pos="2792"/>
        </w:tabs>
        <w:ind w:left="2792" w:hanging="360"/>
      </w:pPr>
      <w:rPr>
        <w:rFonts w:ascii="Wingdings" w:hAnsi="Wingdings" w:hint="default"/>
      </w:rPr>
    </w:lvl>
    <w:lvl w:ilvl="3" w:tplc="04150001" w:tentative="1">
      <w:start w:val="1"/>
      <w:numFmt w:val="bullet"/>
      <w:lvlText w:val=""/>
      <w:lvlJc w:val="left"/>
      <w:pPr>
        <w:tabs>
          <w:tab w:val="num" w:pos="3512"/>
        </w:tabs>
        <w:ind w:left="3512" w:hanging="360"/>
      </w:pPr>
      <w:rPr>
        <w:rFonts w:ascii="Symbol" w:hAnsi="Symbol" w:hint="default"/>
      </w:rPr>
    </w:lvl>
    <w:lvl w:ilvl="4" w:tplc="04150003" w:tentative="1">
      <w:start w:val="1"/>
      <w:numFmt w:val="bullet"/>
      <w:lvlText w:val="o"/>
      <w:lvlJc w:val="left"/>
      <w:pPr>
        <w:tabs>
          <w:tab w:val="num" w:pos="4232"/>
        </w:tabs>
        <w:ind w:left="4232" w:hanging="360"/>
      </w:pPr>
      <w:rPr>
        <w:rFonts w:ascii="Courier New" w:hAnsi="Courier New" w:cs="Courier New" w:hint="default"/>
      </w:rPr>
    </w:lvl>
    <w:lvl w:ilvl="5" w:tplc="04150005" w:tentative="1">
      <w:start w:val="1"/>
      <w:numFmt w:val="bullet"/>
      <w:lvlText w:val=""/>
      <w:lvlJc w:val="left"/>
      <w:pPr>
        <w:tabs>
          <w:tab w:val="num" w:pos="4952"/>
        </w:tabs>
        <w:ind w:left="4952" w:hanging="360"/>
      </w:pPr>
      <w:rPr>
        <w:rFonts w:ascii="Wingdings" w:hAnsi="Wingdings" w:hint="default"/>
      </w:rPr>
    </w:lvl>
    <w:lvl w:ilvl="6" w:tplc="04150001" w:tentative="1">
      <w:start w:val="1"/>
      <w:numFmt w:val="bullet"/>
      <w:lvlText w:val=""/>
      <w:lvlJc w:val="left"/>
      <w:pPr>
        <w:tabs>
          <w:tab w:val="num" w:pos="5672"/>
        </w:tabs>
        <w:ind w:left="5672" w:hanging="360"/>
      </w:pPr>
      <w:rPr>
        <w:rFonts w:ascii="Symbol" w:hAnsi="Symbol" w:hint="default"/>
      </w:rPr>
    </w:lvl>
    <w:lvl w:ilvl="7" w:tplc="04150003" w:tentative="1">
      <w:start w:val="1"/>
      <w:numFmt w:val="bullet"/>
      <w:lvlText w:val="o"/>
      <w:lvlJc w:val="left"/>
      <w:pPr>
        <w:tabs>
          <w:tab w:val="num" w:pos="6392"/>
        </w:tabs>
        <w:ind w:left="6392" w:hanging="360"/>
      </w:pPr>
      <w:rPr>
        <w:rFonts w:ascii="Courier New" w:hAnsi="Courier New" w:cs="Courier New" w:hint="default"/>
      </w:rPr>
    </w:lvl>
    <w:lvl w:ilvl="8" w:tplc="04150005" w:tentative="1">
      <w:start w:val="1"/>
      <w:numFmt w:val="bullet"/>
      <w:lvlText w:val=""/>
      <w:lvlJc w:val="left"/>
      <w:pPr>
        <w:tabs>
          <w:tab w:val="num" w:pos="7112"/>
        </w:tabs>
        <w:ind w:left="7112" w:hanging="360"/>
      </w:pPr>
      <w:rPr>
        <w:rFonts w:ascii="Wingdings" w:hAnsi="Wingdings" w:hint="default"/>
      </w:rPr>
    </w:lvl>
  </w:abstractNum>
  <w:abstractNum w:abstractNumId="2" w15:restartNumberingAfterBreak="0">
    <w:nsid w:val="0433587C"/>
    <w:multiLevelType w:val="multilevel"/>
    <w:tmpl w:val="C78AA442"/>
    <w:lvl w:ilvl="0">
      <w:start w:val="1"/>
      <w:numFmt w:val="decimal"/>
      <w:lvlText w:val="%1."/>
      <w:lvlJc w:val="left"/>
      <w:pPr>
        <w:tabs>
          <w:tab w:val="num" w:pos="375"/>
        </w:tabs>
        <w:ind w:left="375" w:hanging="375"/>
      </w:pPr>
      <w:rPr>
        <w:rFonts w:hint="default"/>
        <w:b w:val="0"/>
        <w:i w:val="0"/>
        <w:sz w:val="28"/>
        <w:szCs w:val="28"/>
      </w:rPr>
    </w:lvl>
    <w:lvl w:ilvl="1">
      <w:start w:val="1"/>
      <w:numFmt w:val="lowerLetter"/>
      <w:lvlText w:val="%2)"/>
      <w:lvlJc w:val="left"/>
      <w:pPr>
        <w:tabs>
          <w:tab w:val="num" w:pos="1211"/>
        </w:tabs>
        <w:ind w:left="1211" w:hanging="360"/>
      </w:pPr>
      <w:rPr>
        <w:rFonts w:ascii="Times New Roman" w:eastAsia="Times New Roman" w:hAnsi="Times New Roman" w:cs="Times New Roman"/>
        <w:b w:val="0"/>
        <w:i w:val="0"/>
        <w:sz w:val="28"/>
        <w:szCs w:val="28"/>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5007D34"/>
    <w:multiLevelType w:val="hybridMultilevel"/>
    <w:tmpl w:val="00A4FDC4"/>
    <w:lvl w:ilvl="0" w:tplc="163A00C0">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134747"/>
    <w:multiLevelType w:val="hybridMultilevel"/>
    <w:tmpl w:val="C1C4080A"/>
    <w:lvl w:ilvl="0" w:tplc="CD92DA18">
      <w:start w:val="1"/>
      <w:numFmt w:val="lowerLetter"/>
      <w:lvlText w:val="%1)"/>
      <w:lvlJc w:val="left"/>
      <w:pPr>
        <w:tabs>
          <w:tab w:val="num" w:pos="1080"/>
        </w:tabs>
        <w:ind w:left="1080" w:hanging="360"/>
      </w:pPr>
      <w:rPr>
        <w:rFonts w:ascii="Times New Roman" w:eastAsia="Times New Roman" w:hAnsi="Times New Roman" w:cs="Times New Roman"/>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B46555"/>
    <w:multiLevelType w:val="multilevel"/>
    <w:tmpl w:val="5DA297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44994"/>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14E66D07"/>
    <w:multiLevelType w:val="multilevel"/>
    <w:tmpl w:val="DE98EA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E369D3"/>
    <w:multiLevelType w:val="hybridMultilevel"/>
    <w:tmpl w:val="F540235C"/>
    <w:lvl w:ilvl="0" w:tplc="09929B5E">
      <w:start w:val="1"/>
      <w:numFmt w:val="decimal"/>
      <w:lvlText w:val="%1."/>
      <w:lvlJc w:val="left"/>
      <w:pPr>
        <w:ind w:left="810" w:hanging="360"/>
      </w:pPr>
      <w:rPr>
        <w:rFonts w:hint="default"/>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9" w15:restartNumberingAfterBreak="0">
    <w:nsid w:val="176A79CF"/>
    <w:multiLevelType w:val="multilevel"/>
    <w:tmpl w:val="FCA60656"/>
    <w:lvl w:ilvl="0">
      <w:start w:val="991"/>
      <w:numFmt w:val="decimal"/>
      <w:lvlText w:val="%1"/>
      <w:lvlJc w:val="left"/>
      <w:pPr>
        <w:tabs>
          <w:tab w:val="num" w:pos="1410"/>
        </w:tabs>
        <w:ind w:left="1410" w:hanging="10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9494CC0"/>
    <w:multiLevelType w:val="hybridMultilevel"/>
    <w:tmpl w:val="ED800A24"/>
    <w:lvl w:ilvl="0" w:tplc="04150011">
      <w:start w:val="1"/>
      <w:numFmt w:val="decimal"/>
      <w:lvlText w:val="%1)"/>
      <w:lvlJc w:val="left"/>
      <w:pPr>
        <w:ind w:left="720" w:hanging="360"/>
      </w:pPr>
    </w:lvl>
    <w:lvl w:ilvl="1" w:tplc="7ABCED24">
      <w:start w:val="1"/>
      <w:numFmt w:val="lowerLetter"/>
      <w:lvlText w:val="%2)"/>
      <w:lvlJc w:val="left"/>
      <w:pPr>
        <w:tabs>
          <w:tab w:val="num" w:pos="1210"/>
        </w:tabs>
        <w:ind w:left="1210" w:hanging="360"/>
      </w:pPr>
      <w:rPr>
        <w:rFonts w:hint="default"/>
      </w:rPr>
    </w:lvl>
    <w:lvl w:ilvl="2" w:tplc="5A9EBD7A">
      <w:start w:val="1"/>
      <w:numFmt w:val="lowerLetter"/>
      <w:lvlText w:val="%3)"/>
      <w:lvlJc w:val="left"/>
      <w:pPr>
        <w:tabs>
          <w:tab w:val="num" w:pos="2340"/>
        </w:tabs>
        <w:ind w:left="2340" w:hanging="360"/>
      </w:pPr>
      <w:rPr>
        <w:rFonts w:ascii="Times New Roman" w:eastAsia="Times New Roman" w:hAnsi="Times New Roman" w:cs="Times New Roman"/>
      </w:rPr>
    </w:lvl>
    <w:lvl w:ilvl="3" w:tplc="04150017">
      <w:start w:val="1"/>
      <w:numFmt w:val="lowerLetter"/>
      <w:lvlText w:val="%4)"/>
      <w:lvlJc w:val="left"/>
      <w:pPr>
        <w:tabs>
          <w:tab w:val="num" w:pos="2880"/>
        </w:tabs>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2B2B8E"/>
    <w:multiLevelType w:val="hybridMultilevel"/>
    <w:tmpl w:val="E4C62CE8"/>
    <w:lvl w:ilvl="0" w:tplc="04150011">
      <w:start w:val="1"/>
      <w:numFmt w:val="decimal"/>
      <w:lvlText w:val="%1)"/>
      <w:lvlJc w:val="left"/>
      <w:pPr>
        <w:tabs>
          <w:tab w:val="num" w:pos="785"/>
        </w:tabs>
        <w:ind w:left="785" w:hanging="360"/>
      </w:p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12" w15:restartNumberingAfterBreak="0">
    <w:nsid w:val="1E7237EF"/>
    <w:multiLevelType w:val="hybridMultilevel"/>
    <w:tmpl w:val="091E3940"/>
    <w:lvl w:ilvl="0" w:tplc="D0C2178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44F160F"/>
    <w:multiLevelType w:val="multilevel"/>
    <w:tmpl w:val="5BC4E6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48731B"/>
    <w:multiLevelType w:val="hybridMultilevel"/>
    <w:tmpl w:val="49AC9C82"/>
    <w:lvl w:ilvl="0" w:tplc="0415000F">
      <w:start w:val="1"/>
      <w:numFmt w:val="decimal"/>
      <w:lvlText w:val="%1."/>
      <w:lvlJc w:val="left"/>
      <w:pPr>
        <w:ind w:left="1003"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B63D5F"/>
    <w:multiLevelType w:val="multilevel"/>
    <w:tmpl w:val="BF2CAC72"/>
    <w:lvl w:ilvl="0">
      <w:start w:val="222"/>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8DF343F"/>
    <w:multiLevelType w:val="multilevel"/>
    <w:tmpl w:val="7660DCCC"/>
    <w:lvl w:ilvl="0">
      <w:start w:val="1"/>
      <w:numFmt w:val="decimal"/>
      <w:lvlText w:val="%1."/>
      <w:lvlJc w:val="left"/>
      <w:pPr>
        <w:tabs>
          <w:tab w:val="num" w:pos="360"/>
        </w:tabs>
        <w:ind w:left="360" w:hanging="360"/>
      </w:pPr>
      <w:rPr>
        <w:rFonts w:hint="default"/>
      </w:rPr>
    </w:lvl>
    <w:lvl w:ilvl="1">
      <w:start w:val="1"/>
      <w:numFmt w:val="decimal"/>
      <w:lvlText w:val="%2)"/>
      <w:lvlJc w:val="left"/>
      <w:pPr>
        <w:ind w:left="1440" w:hanging="360"/>
      </w:pPr>
      <w:rPr>
        <w:rFonts w:hint="default"/>
      </w:rPr>
    </w:lvl>
    <w:lvl w:ilvl="2">
      <w:start w:val="2"/>
      <w:numFmt w:val="lowerLetter"/>
      <w:lvlText w:val="%3)"/>
      <w:lvlJc w:val="left"/>
      <w:pPr>
        <w:tabs>
          <w:tab w:val="num" w:pos="2160"/>
        </w:tabs>
        <w:ind w:left="2160" w:hanging="360"/>
      </w:pPr>
      <w:rPr>
        <w:rFonts w:hint="default"/>
        <w:sz w:val="28"/>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B00873"/>
    <w:multiLevelType w:val="hybridMultilevel"/>
    <w:tmpl w:val="D5C0A2C8"/>
    <w:lvl w:ilvl="0" w:tplc="6A6AE9CA">
      <w:start w:val="1"/>
      <w:numFmt w:val="lowerLetter"/>
      <w:lvlText w:val="%1)"/>
      <w:lvlJc w:val="left"/>
      <w:pPr>
        <w:tabs>
          <w:tab w:val="num" w:pos="1352"/>
        </w:tabs>
        <w:ind w:left="1352" w:hanging="360"/>
      </w:pPr>
      <w:rPr>
        <w:rFonts w:ascii="Times New Roman" w:eastAsia="Times New Roman" w:hAnsi="Times New Roman" w:cs="Times New Roman"/>
      </w:rPr>
    </w:lvl>
    <w:lvl w:ilvl="1" w:tplc="04150019" w:tentative="1">
      <w:start w:val="1"/>
      <w:numFmt w:val="lowerLetter"/>
      <w:lvlText w:val="%2."/>
      <w:lvlJc w:val="left"/>
      <w:pPr>
        <w:tabs>
          <w:tab w:val="num" w:pos="2072"/>
        </w:tabs>
        <w:ind w:left="2072" w:hanging="360"/>
      </w:pPr>
    </w:lvl>
    <w:lvl w:ilvl="2" w:tplc="0415001B" w:tentative="1">
      <w:start w:val="1"/>
      <w:numFmt w:val="lowerRoman"/>
      <w:lvlText w:val="%3."/>
      <w:lvlJc w:val="right"/>
      <w:pPr>
        <w:tabs>
          <w:tab w:val="num" w:pos="2792"/>
        </w:tabs>
        <w:ind w:left="2792" w:hanging="180"/>
      </w:pPr>
    </w:lvl>
    <w:lvl w:ilvl="3" w:tplc="0415000F" w:tentative="1">
      <w:start w:val="1"/>
      <w:numFmt w:val="decimal"/>
      <w:lvlText w:val="%4."/>
      <w:lvlJc w:val="left"/>
      <w:pPr>
        <w:tabs>
          <w:tab w:val="num" w:pos="3512"/>
        </w:tabs>
        <w:ind w:left="3512" w:hanging="360"/>
      </w:pPr>
    </w:lvl>
    <w:lvl w:ilvl="4" w:tplc="04150019" w:tentative="1">
      <w:start w:val="1"/>
      <w:numFmt w:val="lowerLetter"/>
      <w:lvlText w:val="%5."/>
      <w:lvlJc w:val="left"/>
      <w:pPr>
        <w:tabs>
          <w:tab w:val="num" w:pos="4232"/>
        </w:tabs>
        <w:ind w:left="4232" w:hanging="360"/>
      </w:pPr>
    </w:lvl>
    <w:lvl w:ilvl="5" w:tplc="0415001B" w:tentative="1">
      <w:start w:val="1"/>
      <w:numFmt w:val="lowerRoman"/>
      <w:lvlText w:val="%6."/>
      <w:lvlJc w:val="right"/>
      <w:pPr>
        <w:tabs>
          <w:tab w:val="num" w:pos="4952"/>
        </w:tabs>
        <w:ind w:left="4952" w:hanging="180"/>
      </w:pPr>
    </w:lvl>
    <w:lvl w:ilvl="6" w:tplc="0415000F" w:tentative="1">
      <w:start w:val="1"/>
      <w:numFmt w:val="decimal"/>
      <w:lvlText w:val="%7."/>
      <w:lvlJc w:val="left"/>
      <w:pPr>
        <w:tabs>
          <w:tab w:val="num" w:pos="5672"/>
        </w:tabs>
        <w:ind w:left="5672" w:hanging="360"/>
      </w:pPr>
    </w:lvl>
    <w:lvl w:ilvl="7" w:tplc="04150019" w:tentative="1">
      <w:start w:val="1"/>
      <w:numFmt w:val="lowerLetter"/>
      <w:lvlText w:val="%8."/>
      <w:lvlJc w:val="left"/>
      <w:pPr>
        <w:tabs>
          <w:tab w:val="num" w:pos="6392"/>
        </w:tabs>
        <w:ind w:left="6392" w:hanging="360"/>
      </w:pPr>
    </w:lvl>
    <w:lvl w:ilvl="8" w:tplc="0415001B" w:tentative="1">
      <w:start w:val="1"/>
      <w:numFmt w:val="lowerRoman"/>
      <w:lvlText w:val="%9."/>
      <w:lvlJc w:val="right"/>
      <w:pPr>
        <w:tabs>
          <w:tab w:val="num" w:pos="7112"/>
        </w:tabs>
        <w:ind w:left="7112" w:hanging="180"/>
      </w:pPr>
    </w:lvl>
  </w:abstractNum>
  <w:abstractNum w:abstractNumId="18" w15:restartNumberingAfterBreak="0">
    <w:nsid w:val="2BE82BA8"/>
    <w:multiLevelType w:val="hybridMultilevel"/>
    <w:tmpl w:val="FF483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F1C3C"/>
    <w:multiLevelType w:val="multilevel"/>
    <w:tmpl w:val="B1B63D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C37171"/>
    <w:multiLevelType w:val="hybridMultilevel"/>
    <w:tmpl w:val="A27AB1DA"/>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1" w15:restartNumberingAfterBreak="0">
    <w:nsid w:val="33AB7137"/>
    <w:multiLevelType w:val="multilevel"/>
    <w:tmpl w:val="C206D53A"/>
    <w:lvl w:ilvl="0">
      <w:start w:val="250"/>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5D19DA"/>
    <w:multiLevelType w:val="hybridMultilevel"/>
    <w:tmpl w:val="FBB6F9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353E3CA0"/>
    <w:multiLevelType w:val="hybridMultilevel"/>
    <w:tmpl w:val="B606AAEC"/>
    <w:lvl w:ilvl="0" w:tplc="04150011">
      <w:start w:val="1"/>
      <w:numFmt w:val="decimal"/>
      <w:lvlText w:val="%1)"/>
      <w:lvlJc w:val="left"/>
      <w:pPr>
        <w:ind w:left="10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0F4EBE"/>
    <w:multiLevelType w:val="hybridMultilevel"/>
    <w:tmpl w:val="68F2AA4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DE23CEA"/>
    <w:multiLevelType w:val="hybridMultilevel"/>
    <w:tmpl w:val="17FEAE90"/>
    <w:lvl w:ilvl="0" w:tplc="04150011">
      <w:start w:val="1"/>
      <w:numFmt w:val="decimal"/>
      <w:lvlText w:val="%1)"/>
      <w:lvlJc w:val="left"/>
      <w:pPr>
        <w:ind w:left="1095" w:hanging="360"/>
      </w:p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26" w15:restartNumberingAfterBreak="0">
    <w:nsid w:val="3F7C2D2D"/>
    <w:multiLevelType w:val="hybridMultilevel"/>
    <w:tmpl w:val="11B825FC"/>
    <w:lvl w:ilvl="0" w:tplc="9E84D16E">
      <w:start w:val="1"/>
      <w:numFmt w:val="decimal"/>
      <w:lvlText w:val="%1."/>
      <w:lvlJc w:val="left"/>
      <w:pPr>
        <w:ind w:left="1003"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833242"/>
    <w:multiLevelType w:val="hybridMultilevel"/>
    <w:tmpl w:val="F2E6F124"/>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8" w15:restartNumberingAfterBreak="0">
    <w:nsid w:val="43E971CC"/>
    <w:multiLevelType w:val="hybridMultilevel"/>
    <w:tmpl w:val="7EE6C0F2"/>
    <w:lvl w:ilvl="0" w:tplc="724C4680">
      <w:start w:val="1"/>
      <w:numFmt w:val="decimal"/>
      <w:lvlText w:val="%1."/>
      <w:lvlJc w:val="left"/>
      <w:pPr>
        <w:ind w:left="63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8A4CC9"/>
    <w:multiLevelType w:val="hybridMultilevel"/>
    <w:tmpl w:val="AA9A730E"/>
    <w:lvl w:ilvl="0" w:tplc="42E49352">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260"/>
        </w:tabs>
        <w:ind w:left="12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B245A9C"/>
    <w:multiLevelType w:val="hybridMultilevel"/>
    <w:tmpl w:val="8B20EA4E"/>
    <w:lvl w:ilvl="0" w:tplc="04150017">
      <w:start w:val="1"/>
      <w:numFmt w:val="lowerLetter"/>
      <w:lvlText w:val="%1)"/>
      <w:lvlJc w:val="left"/>
      <w:pPr>
        <w:tabs>
          <w:tab w:val="num" w:pos="1352"/>
        </w:tabs>
        <w:ind w:left="1352" w:hanging="360"/>
      </w:pPr>
    </w:lvl>
    <w:lvl w:ilvl="1" w:tplc="04150011">
      <w:start w:val="1"/>
      <w:numFmt w:val="decimal"/>
      <w:lvlText w:val="%2)"/>
      <w:lvlJc w:val="left"/>
      <w:pPr>
        <w:tabs>
          <w:tab w:val="num" w:pos="2072"/>
        </w:tabs>
        <w:ind w:left="2072" w:hanging="360"/>
      </w:pPr>
    </w:lvl>
    <w:lvl w:ilvl="2" w:tplc="0415001B" w:tentative="1">
      <w:start w:val="1"/>
      <w:numFmt w:val="lowerRoman"/>
      <w:lvlText w:val="%3."/>
      <w:lvlJc w:val="right"/>
      <w:pPr>
        <w:tabs>
          <w:tab w:val="num" w:pos="2792"/>
        </w:tabs>
        <w:ind w:left="2792" w:hanging="180"/>
      </w:pPr>
    </w:lvl>
    <w:lvl w:ilvl="3" w:tplc="0415000F" w:tentative="1">
      <w:start w:val="1"/>
      <w:numFmt w:val="decimal"/>
      <w:lvlText w:val="%4."/>
      <w:lvlJc w:val="left"/>
      <w:pPr>
        <w:tabs>
          <w:tab w:val="num" w:pos="3512"/>
        </w:tabs>
        <w:ind w:left="3512" w:hanging="360"/>
      </w:pPr>
    </w:lvl>
    <w:lvl w:ilvl="4" w:tplc="04150019" w:tentative="1">
      <w:start w:val="1"/>
      <w:numFmt w:val="lowerLetter"/>
      <w:lvlText w:val="%5."/>
      <w:lvlJc w:val="left"/>
      <w:pPr>
        <w:tabs>
          <w:tab w:val="num" w:pos="4232"/>
        </w:tabs>
        <w:ind w:left="4232" w:hanging="360"/>
      </w:pPr>
    </w:lvl>
    <w:lvl w:ilvl="5" w:tplc="0415001B" w:tentative="1">
      <w:start w:val="1"/>
      <w:numFmt w:val="lowerRoman"/>
      <w:lvlText w:val="%6."/>
      <w:lvlJc w:val="right"/>
      <w:pPr>
        <w:tabs>
          <w:tab w:val="num" w:pos="4952"/>
        </w:tabs>
        <w:ind w:left="4952" w:hanging="180"/>
      </w:pPr>
    </w:lvl>
    <w:lvl w:ilvl="6" w:tplc="0415000F" w:tentative="1">
      <w:start w:val="1"/>
      <w:numFmt w:val="decimal"/>
      <w:lvlText w:val="%7."/>
      <w:lvlJc w:val="left"/>
      <w:pPr>
        <w:tabs>
          <w:tab w:val="num" w:pos="5672"/>
        </w:tabs>
        <w:ind w:left="5672" w:hanging="360"/>
      </w:pPr>
    </w:lvl>
    <w:lvl w:ilvl="7" w:tplc="04150019" w:tentative="1">
      <w:start w:val="1"/>
      <w:numFmt w:val="lowerLetter"/>
      <w:lvlText w:val="%8."/>
      <w:lvlJc w:val="left"/>
      <w:pPr>
        <w:tabs>
          <w:tab w:val="num" w:pos="6392"/>
        </w:tabs>
        <w:ind w:left="6392" w:hanging="360"/>
      </w:pPr>
    </w:lvl>
    <w:lvl w:ilvl="8" w:tplc="0415001B" w:tentative="1">
      <w:start w:val="1"/>
      <w:numFmt w:val="lowerRoman"/>
      <w:lvlText w:val="%9."/>
      <w:lvlJc w:val="right"/>
      <w:pPr>
        <w:tabs>
          <w:tab w:val="num" w:pos="7112"/>
        </w:tabs>
        <w:ind w:left="7112" w:hanging="180"/>
      </w:pPr>
    </w:lvl>
  </w:abstractNum>
  <w:abstractNum w:abstractNumId="31" w15:restartNumberingAfterBreak="0">
    <w:nsid w:val="4CAA62C1"/>
    <w:multiLevelType w:val="multilevel"/>
    <w:tmpl w:val="896EE5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F2350B"/>
    <w:multiLevelType w:val="multilevel"/>
    <w:tmpl w:val="B04015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0E37BF"/>
    <w:multiLevelType w:val="hybridMultilevel"/>
    <w:tmpl w:val="C4D8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DA7071"/>
    <w:multiLevelType w:val="hybridMultilevel"/>
    <w:tmpl w:val="ED0C6730"/>
    <w:lvl w:ilvl="0" w:tplc="04150011">
      <w:start w:val="1"/>
      <w:numFmt w:val="decimal"/>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35" w15:restartNumberingAfterBreak="0">
    <w:nsid w:val="56BF32D5"/>
    <w:multiLevelType w:val="hybridMultilevel"/>
    <w:tmpl w:val="92AAFA2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88B05C2"/>
    <w:multiLevelType w:val="hybridMultilevel"/>
    <w:tmpl w:val="2BC6AE3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C6961EE"/>
    <w:multiLevelType w:val="hybridMultilevel"/>
    <w:tmpl w:val="CCAC8D9E"/>
    <w:lvl w:ilvl="0" w:tplc="D0C217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312442"/>
    <w:multiLevelType w:val="multilevel"/>
    <w:tmpl w:val="4D4E3C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5E60E9"/>
    <w:multiLevelType w:val="hybridMultilevel"/>
    <w:tmpl w:val="1C100A5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210"/>
        </w:tabs>
        <w:ind w:left="121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FC844DF"/>
    <w:multiLevelType w:val="hybridMultilevel"/>
    <w:tmpl w:val="A6D2422E"/>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61AF3FC8"/>
    <w:multiLevelType w:val="multilevel"/>
    <w:tmpl w:val="3E0814A6"/>
    <w:lvl w:ilvl="0">
      <w:start w:val="240"/>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77F4218"/>
    <w:multiLevelType w:val="multilevel"/>
    <w:tmpl w:val="1C24E6FA"/>
    <w:lvl w:ilvl="0">
      <w:start w:val="133"/>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E237C11"/>
    <w:multiLevelType w:val="multilevel"/>
    <w:tmpl w:val="9D266B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454D97"/>
    <w:multiLevelType w:val="singleLevel"/>
    <w:tmpl w:val="D0C2178A"/>
    <w:lvl w:ilvl="0">
      <w:start w:val="1"/>
      <w:numFmt w:val="decimal"/>
      <w:lvlText w:val="%1."/>
      <w:lvlJc w:val="left"/>
      <w:pPr>
        <w:tabs>
          <w:tab w:val="num" w:pos="375"/>
        </w:tabs>
        <w:ind w:left="375" w:hanging="375"/>
      </w:pPr>
      <w:rPr>
        <w:rFonts w:hint="default"/>
      </w:rPr>
    </w:lvl>
  </w:abstractNum>
  <w:abstractNum w:abstractNumId="45" w15:restartNumberingAfterBreak="0">
    <w:nsid w:val="74F40C5B"/>
    <w:multiLevelType w:val="hybridMultilevel"/>
    <w:tmpl w:val="6F9898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051004"/>
    <w:multiLevelType w:val="hybridMultilevel"/>
    <w:tmpl w:val="2228B5C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A2E07D2"/>
    <w:multiLevelType w:val="multilevel"/>
    <w:tmpl w:val="B956B7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B964D5"/>
    <w:multiLevelType w:val="hybridMultilevel"/>
    <w:tmpl w:val="F334C4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281304"/>
    <w:multiLevelType w:val="hybridMultilevel"/>
    <w:tmpl w:val="5FA6E4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5841724">
    <w:abstractNumId w:val="2"/>
  </w:num>
  <w:num w:numId="2" w16cid:durableId="158740731">
    <w:abstractNumId w:val="4"/>
  </w:num>
  <w:num w:numId="3" w16cid:durableId="920060743">
    <w:abstractNumId w:val="11"/>
  </w:num>
  <w:num w:numId="4" w16cid:durableId="1079055570">
    <w:abstractNumId w:val="16"/>
  </w:num>
  <w:num w:numId="5" w16cid:durableId="377166496">
    <w:abstractNumId w:val="44"/>
  </w:num>
  <w:num w:numId="6" w16cid:durableId="1986885809">
    <w:abstractNumId w:val="42"/>
  </w:num>
  <w:num w:numId="7" w16cid:durableId="2029141740">
    <w:abstractNumId w:val="15"/>
  </w:num>
  <w:num w:numId="8" w16cid:durableId="456264972">
    <w:abstractNumId w:val="41"/>
  </w:num>
  <w:num w:numId="9" w16cid:durableId="1396900925">
    <w:abstractNumId w:val="21"/>
  </w:num>
  <w:num w:numId="10" w16cid:durableId="1090274546">
    <w:abstractNumId w:val="9"/>
  </w:num>
  <w:num w:numId="11" w16cid:durableId="485245513">
    <w:abstractNumId w:val="7"/>
  </w:num>
  <w:num w:numId="12" w16cid:durableId="652754549">
    <w:abstractNumId w:val="38"/>
  </w:num>
  <w:num w:numId="13" w16cid:durableId="369379530">
    <w:abstractNumId w:val="13"/>
  </w:num>
  <w:num w:numId="14" w16cid:durableId="1004285620">
    <w:abstractNumId w:val="5"/>
  </w:num>
  <w:num w:numId="15" w16cid:durableId="468790390">
    <w:abstractNumId w:val="19"/>
  </w:num>
  <w:num w:numId="16" w16cid:durableId="332225496">
    <w:abstractNumId w:val="32"/>
  </w:num>
  <w:num w:numId="17" w16cid:durableId="1788233334">
    <w:abstractNumId w:val="43"/>
  </w:num>
  <w:num w:numId="18" w16cid:durableId="1138304878">
    <w:abstractNumId w:val="31"/>
  </w:num>
  <w:num w:numId="19" w16cid:durableId="1573546385">
    <w:abstractNumId w:val="47"/>
  </w:num>
  <w:num w:numId="20" w16cid:durableId="926310181">
    <w:abstractNumId w:val="6"/>
  </w:num>
  <w:num w:numId="21" w16cid:durableId="816917725">
    <w:abstractNumId w:val="1"/>
  </w:num>
  <w:num w:numId="22" w16cid:durableId="965694628">
    <w:abstractNumId w:val="26"/>
  </w:num>
  <w:num w:numId="23" w16cid:durableId="478769746">
    <w:abstractNumId w:val="23"/>
  </w:num>
  <w:num w:numId="24" w16cid:durableId="446855887">
    <w:abstractNumId w:val="3"/>
  </w:num>
  <w:num w:numId="25" w16cid:durableId="1753239998">
    <w:abstractNumId w:val="29"/>
  </w:num>
  <w:num w:numId="26" w16cid:durableId="223836132">
    <w:abstractNumId w:val="28"/>
  </w:num>
  <w:num w:numId="27" w16cid:durableId="1863131981">
    <w:abstractNumId w:val="25"/>
  </w:num>
  <w:num w:numId="28" w16cid:durableId="25719496">
    <w:abstractNumId w:val="45"/>
  </w:num>
  <w:num w:numId="29" w16cid:durableId="1367562250">
    <w:abstractNumId w:val="12"/>
  </w:num>
  <w:num w:numId="30" w16cid:durableId="1778938104">
    <w:abstractNumId w:val="40"/>
  </w:num>
  <w:num w:numId="31" w16cid:durableId="1129205979">
    <w:abstractNumId w:val="10"/>
  </w:num>
  <w:num w:numId="32" w16cid:durableId="1605309222">
    <w:abstractNumId w:val="33"/>
  </w:num>
  <w:num w:numId="33" w16cid:durableId="472218636">
    <w:abstractNumId w:val="49"/>
  </w:num>
  <w:num w:numId="34" w16cid:durableId="869562866">
    <w:abstractNumId w:val="48"/>
  </w:num>
  <w:num w:numId="35" w16cid:durableId="1923223439">
    <w:abstractNumId w:val="35"/>
  </w:num>
  <w:num w:numId="36" w16cid:durableId="971522275">
    <w:abstractNumId w:val="8"/>
  </w:num>
  <w:num w:numId="37" w16cid:durableId="494421367">
    <w:abstractNumId w:val="20"/>
  </w:num>
  <w:num w:numId="38" w16cid:durableId="438567395">
    <w:abstractNumId w:val="0"/>
  </w:num>
  <w:num w:numId="39" w16cid:durableId="1080101339">
    <w:abstractNumId w:val="46"/>
  </w:num>
  <w:num w:numId="40" w16cid:durableId="1978335434">
    <w:abstractNumId w:val="34"/>
  </w:num>
  <w:num w:numId="41" w16cid:durableId="1764455829">
    <w:abstractNumId w:val="18"/>
  </w:num>
  <w:num w:numId="42" w16cid:durableId="1891722465">
    <w:abstractNumId w:val="22"/>
  </w:num>
  <w:num w:numId="43" w16cid:durableId="392316149">
    <w:abstractNumId w:val="24"/>
  </w:num>
  <w:num w:numId="44" w16cid:durableId="2128623242">
    <w:abstractNumId w:val="17"/>
  </w:num>
  <w:num w:numId="45" w16cid:durableId="903681183">
    <w:abstractNumId w:val="30"/>
  </w:num>
  <w:num w:numId="46" w16cid:durableId="53965307">
    <w:abstractNumId w:val="39"/>
  </w:num>
  <w:num w:numId="47" w16cid:durableId="1995528387">
    <w:abstractNumId w:val="36"/>
  </w:num>
  <w:num w:numId="48" w16cid:durableId="1764185756">
    <w:abstractNumId w:val="27"/>
  </w:num>
  <w:num w:numId="49" w16cid:durableId="310210491">
    <w:abstractNumId w:val="14"/>
  </w:num>
  <w:num w:numId="50" w16cid:durableId="57818016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60"/>
    <w:rsid w:val="000B3FAE"/>
    <w:rsid w:val="0033359C"/>
    <w:rsid w:val="00350960"/>
    <w:rsid w:val="00423DFD"/>
    <w:rsid w:val="004955F8"/>
    <w:rsid w:val="008A7113"/>
    <w:rsid w:val="00EB43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A415"/>
  <w15:chartTrackingRefBased/>
  <w15:docId w15:val="{8DA3BD53-6203-4224-81EB-43AD09DC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0960"/>
    <w:rPr>
      <w:kern w:val="0"/>
      <w14:ligatures w14:val="none"/>
    </w:rPr>
  </w:style>
  <w:style w:type="paragraph" w:styleId="Nagwek1">
    <w:name w:val="heading 1"/>
    <w:basedOn w:val="Normalny"/>
    <w:next w:val="Normalny"/>
    <w:link w:val="Nagwek1Znak"/>
    <w:qFormat/>
    <w:rsid w:val="000B3FAE"/>
    <w:pPr>
      <w:keepNext/>
      <w:spacing w:after="0" w:line="240" w:lineRule="auto"/>
      <w:jc w:val="right"/>
      <w:outlineLvl w:val="0"/>
    </w:pPr>
    <w:rPr>
      <w:rFonts w:ascii="Times New Roman" w:eastAsia="Times New Roman" w:hAnsi="Times New Roman" w:cs="Times New Roman"/>
      <w:sz w:val="28"/>
      <w:szCs w:val="20"/>
      <w:lang w:eastAsia="pl-PL"/>
    </w:rPr>
  </w:style>
  <w:style w:type="paragraph" w:styleId="Nagwek2">
    <w:name w:val="heading 2"/>
    <w:basedOn w:val="Normalny"/>
    <w:next w:val="Normalny"/>
    <w:link w:val="Nagwek2Znak"/>
    <w:qFormat/>
    <w:rsid w:val="000B3FAE"/>
    <w:pPr>
      <w:keepNext/>
      <w:spacing w:after="0" w:line="240" w:lineRule="auto"/>
      <w:jc w:val="center"/>
      <w:outlineLvl w:val="1"/>
    </w:pPr>
    <w:rPr>
      <w:rFonts w:ascii="Times New Roman" w:eastAsia="Times New Roman" w:hAnsi="Times New Roman" w:cs="Times New Roman"/>
      <w:b/>
      <w:sz w:val="32"/>
      <w:szCs w:val="20"/>
      <w:lang w:eastAsia="pl-PL"/>
    </w:rPr>
  </w:style>
  <w:style w:type="paragraph" w:styleId="Nagwek3">
    <w:name w:val="heading 3"/>
    <w:basedOn w:val="Normalny"/>
    <w:next w:val="Normalny"/>
    <w:link w:val="Nagwek3Znak"/>
    <w:qFormat/>
    <w:rsid w:val="000B3FAE"/>
    <w:pPr>
      <w:keepNext/>
      <w:spacing w:after="0" w:line="240" w:lineRule="auto"/>
      <w:jc w:val="both"/>
      <w:outlineLvl w:val="2"/>
    </w:pPr>
    <w:rPr>
      <w:rFonts w:ascii="Times New Roman" w:eastAsia="Times New Roman" w:hAnsi="Times New Roman" w:cs="Times New Roman"/>
      <w:b/>
      <w:sz w:val="28"/>
      <w:szCs w:val="20"/>
      <w:lang w:eastAsia="pl-PL"/>
    </w:rPr>
  </w:style>
  <w:style w:type="paragraph" w:styleId="Nagwek4">
    <w:name w:val="heading 4"/>
    <w:basedOn w:val="Normalny"/>
    <w:next w:val="Normalny"/>
    <w:link w:val="Nagwek4Znak"/>
    <w:qFormat/>
    <w:rsid w:val="000B3FAE"/>
    <w:pPr>
      <w:keepNext/>
      <w:spacing w:after="0" w:line="240" w:lineRule="auto"/>
      <w:ind w:left="540" w:hanging="540"/>
      <w:jc w:val="both"/>
      <w:outlineLvl w:val="3"/>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B3FAE"/>
    <w:rPr>
      <w:rFonts w:ascii="Times New Roman" w:eastAsia="Times New Roman" w:hAnsi="Times New Roman" w:cs="Times New Roman"/>
      <w:kern w:val="0"/>
      <w:sz w:val="28"/>
      <w:szCs w:val="20"/>
      <w:lang w:eastAsia="pl-PL"/>
      <w14:ligatures w14:val="none"/>
    </w:rPr>
  </w:style>
  <w:style w:type="character" w:customStyle="1" w:styleId="Nagwek2Znak">
    <w:name w:val="Nagłówek 2 Znak"/>
    <w:basedOn w:val="Domylnaczcionkaakapitu"/>
    <w:link w:val="Nagwek2"/>
    <w:rsid w:val="000B3FAE"/>
    <w:rPr>
      <w:rFonts w:ascii="Times New Roman" w:eastAsia="Times New Roman" w:hAnsi="Times New Roman" w:cs="Times New Roman"/>
      <w:b/>
      <w:kern w:val="0"/>
      <w:sz w:val="32"/>
      <w:szCs w:val="20"/>
      <w:lang w:eastAsia="pl-PL"/>
      <w14:ligatures w14:val="none"/>
    </w:rPr>
  </w:style>
  <w:style w:type="character" w:customStyle="1" w:styleId="Nagwek3Znak">
    <w:name w:val="Nagłówek 3 Znak"/>
    <w:basedOn w:val="Domylnaczcionkaakapitu"/>
    <w:link w:val="Nagwek3"/>
    <w:rsid w:val="000B3FAE"/>
    <w:rPr>
      <w:rFonts w:ascii="Times New Roman" w:eastAsia="Times New Roman" w:hAnsi="Times New Roman" w:cs="Times New Roman"/>
      <w:b/>
      <w:kern w:val="0"/>
      <w:sz w:val="28"/>
      <w:szCs w:val="20"/>
      <w:lang w:eastAsia="pl-PL"/>
      <w14:ligatures w14:val="none"/>
    </w:rPr>
  </w:style>
  <w:style w:type="character" w:customStyle="1" w:styleId="Nagwek4Znak">
    <w:name w:val="Nagłówek 4 Znak"/>
    <w:basedOn w:val="Domylnaczcionkaakapitu"/>
    <w:link w:val="Nagwek4"/>
    <w:rsid w:val="000B3FAE"/>
    <w:rPr>
      <w:rFonts w:ascii="Times New Roman" w:eastAsia="Times New Roman" w:hAnsi="Times New Roman" w:cs="Times New Roman"/>
      <w:b/>
      <w:kern w:val="0"/>
      <w:sz w:val="28"/>
      <w:szCs w:val="20"/>
      <w:lang w:eastAsia="pl-PL"/>
      <w14:ligatures w14:val="none"/>
    </w:rPr>
  </w:style>
  <w:style w:type="paragraph" w:styleId="Akapitzlist">
    <w:name w:val="List Paragraph"/>
    <w:basedOn w:val="Normalny"/>
    <w:qFormat/>
    <w:rsid w:val="000B3FAE"/>
    <w:pPr>
      <w:spacing w:after="0" w:line="240" w:lineRule="auto"/>
      <w:ind w:left="720"/>
      <w:contextualSpacing/>
      <w:jc w:val="both"/>
    </w:pPr>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0B3FAE"/>
    <w:pPr>
      <w:tabs>
        <w:tab w:val="center" w:pos="4536"/>
        <w:tab w:val="right" w:pos="9072"/>
      </w:tabs>
      <w:spacing w:after="0" w:line="240" w:lineRule="auto"/>
      <w:jc w:val="both"/>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rsid w:val="000B3FAE"/>
    <w:rPr>
      <w:rFonts w:ascii="Times New Roman" w:eastAsia="Times New Roman" w:hAnsi="Times New Roman" w:cs="Times New Roman"/>
      <w:kern w:val="0"/>
      <w:sz w:val="24"/>
      <w:szCs w:val="20"/>
      <w:lang w:eastAsia="pl-PL"/>
      <w14:ligatures w14:val="none"/>
    </w:rPr>
  </w:style>
  <w:style w:type="paragraph" w:styleId="Stopka">
    <w:name w:val="footer"/>
    <w:basedOn w:val="Normalny"/>
    <w:link w:val="StopkaZnak"/>
    <w:uiPriority w:val="99"/>
    <w:unhideWhenUsed/>
    <w:rsid w:val="000B3FAE"/>
    <w:pPr>
      <w:tabs>
        <w:tab w:val="center" w:pos="4536"/>
        <w:tab w:val="right" w:pos="9072"/>
      </w:tabs>
      <w:spacing w:after="0" w:line="240" w:lineRule="auto"/>
      <w:jc w:val="both"/>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0B3FAE"/>
    <w:rPr>
      <w:rFonts w:ascii="Times New Roman" w:eastAsia="Times New Roman" w:hAnsi="Times New Roman" w:cs="Times New Roman"/>
      <w:kern w:val="0"/>
      <w:sz w:val="24"/>
      <w:szCs w:val="20"/>
      <w:lang w:eastAsia="pl-PL"/>
      <w14:ligatures w14:val="none"/>
    </w:rPr>
  </w:style>
  <w:style w:type="paragraph" w:styleId="Tekstpodstawowy">
    <w:name w:val="Body Text"/>
    <w:basedOn w:val="Normalny"/>
    <w:link w:val="TekstpodstawowyZnak"/>
    <w:rsid w:val="000B3FAE"/>
    <w:pPr>
      <w:spacing w:after="0" w:line="240" w:lineRule="auto"/>
      <w:jc w:val="both"/>
    </w:pPr>
    <w:rPr>
      <w:rFonts w:ascii="Times New Roman" w:eastAsia="Times New Roman" w:hAnsi="Times New Roman" w:cs="Times New Roman"/>
      <w:i/>
      <w:sz w:val="28"/>
      <w:szCs w:val="20"/>
      <w:lang w:eastAsia="pl-PL"/>
    </w:rPr>
  </w:style>
  <w:style w:type="character" w:customStyle="1" w:styleId="TekstpodstawowyZnak">
    <w:name w:val="Tekst podstawowy Znak"/>
    <w:basedOn w:val="Domylnaczcionkaakapitu"/>
    <w:link w:val="Tekstpodstawowy"/>
    <w:rsid w:val="000B3FAE"/>
    <w:rPr>
      <w:rFonts w:ascii="Times New Roman" w:eastAsia="Times New Roman" w:hAnsi="Times New Roman" w:cs="Times New Roman"/>
      <w:i/>
      <w:kern w:val="0"/>
      <w:sz w:val="28"/>
      <w:szCs w:val="20"/>
      <w:lang w:eastAsia="pl-PL"/>
      <w14:ligatures w14:val="none"/>
    </w:rPr>
  </w:style>
  <w:style w:type="paragraph" w:styleId="Tekstpodstawowywcity">
    <w:name w:val="Body Text Indent"/>
    <w:basedOn w:val="Normalny"/>
    <w:link w:val="TekstpodstawowywcityZnak"/>
    <w:rsid w:val="000B3FAE"/>
    <w:pPr>
      <w:spacing w:after="0" w:line="240" w:lineRule="auto"/>
      <w:jc w:val="both"/>
    </w:pPr>
    <w:rPr>
      <w:rFonts w:ascii="Times New Roman" w:eastAsia="Times New Roman" w:hAnsi="Times New Roman" w:cs="Times New Roman"/>
      <w:sz w:val="28"/>
      <w:szCs w:val="20"/>
      <w:lang w:eastAsia="pl-PL"/>
    </w:rPr>
  </w:style>
  <w:style w:type="character" w:customStyle="1" w:styleId="TekstpodstawowywcityZnak">
    <w:name w:val="Tekst podstawowy wcięty Znak"/>
    <w:basedOn w:val="Domylnaczcionkaakapitu"/>
    <w:link w:val="Tekstpodstawowywcity"/>
    <w:rsid w:val="000B3FAE"/>
    <w:rPr>
      <w:rFonts w:ascii="Times New Roman" w:eastAsia="Times New Roman" w:hAnsi="Times New Roman" w:cs="Times New Roman"/>
      <w:kern w:val="0"/>
      <w:sz w:val="28"/>
      <w:szCs w:val="20"/>
      <w:lang w:eastAsia="pl-PL"/>
      <w14:ligatures w14:val="none"/>
    </w:rPr>
  </w:style>
  <w:style w:type="paragraph" w:styleId="Tekstpodstawowy2">
    <w:name w:val="Body Text 2"/>
    <w:basedOn w:val="Normalny"/>
    <w:link w:val="Tekstpodstawowy2Znak"/>
    <w:rsid w:val="000B3FAE"/>
    <w:pPr>
      <w:spacing w:after="0" w:line="240" w:lineRule="auto"/>
      <w:jc w:val="both"/>
    </w:pPr>
    <w:rPr>
      <w:rFonts w:ascii="Times New Roman" w:eastAsia="Times New Roman" w:hAnsi="Times New Roman" w:cs="Times New Roman"/>
      <w:sz w:val="28"/>
      <w:szCs w:val="20"/>
      <w:lang w:eastAsia="pl-PL"/>
    </w:rPr>
  </w:style>
  <w:style w:type="character" w:customStyle="1" w:styleId="Tekstpodstawowy2Znak">
    <w:name w:val="Tekst podstawowy 2 Znak"/>
    <w:basedOn w:val="Domylnaczcionkaakapitu"/>
    <w:link w:val="Tekstpodstawowy2"/>
    <w:rsid w:val="000B3FAE"/>
    <w:rPr>
      <w:rFonts w:ascii="Times New Roman" w:eastAsia="Times New Roman" w:hAnsi="Times New Roman" w:cs="Times New Roman"/>
      <w:kern w:val="0"/>
      <w:sz w:val="28"/>
      <w:szCs w:val="20"/>
      <w:lang w:eastAsia="pl-PL"/>
      <w14:ligatures w14:val="none"/>
    </w:rPr>
  </w:style>
  <w:style w:type="character" w:styleId="Numerstrony">
    <w:name w:val="page number"/>
    <w:basedOn w:val="Domylnaczcionkaakapitu"/>
    <w:rsid w:val="000B3FAE"/>
  </w:style>
  <w:style w:type="paragraph" w:styleId="Tytu">
    <w:name w:val="Title"/>
    <w:basedOn w:val="Normalny"/>
    <w:link w:val="TytuZnak"/>
    <w:qFormat/>
    <w:rsid w:val="000B3FAE"/>
    <w:pPr>
      <w:spacing w:after="0" w:line="120" w:lineRule="atLeast"/>
      <w:jc w:val="center"/>
    </w:pPr>
    <w:rPr>
      <w:rFonts w:ascii="Times New Roman" w:eastAsia="Times New Roman" w:hAnsi="Times New Roman" w:cs="Times New Roman"/>
      <w:sz w:val="28"/>
      <w:szCs w:val="20"/>
      <w:lang w:eastAsia="pl-PL"/>
    </w:rPr>
  </w:style>
  <w:style w:type="character" w:customStyle="1" w:styleId="TytuZnak">
    <w:name w:val="Tytuł Znak"/>
    <w:basedOn w:val="Domylnaczcionkaakapitu"/>
    <w:link w:val="Tytu"/>
    <w:rsid w:val="000B3FAE"/>
    <w:rPr>
      <w:rFonts w:ascii="Times New Roman" w:eastAsia="Times New Roman" w:hAnsi="Times New Roman" w:cs="Times New Roman"/>
      <w:kern w:val="0"/>
      <w:sz w:val="28"/>
      <w:szCs w:val="20"/>
      <w:lang w:eastAsia="pl-PL"/>
      <w14:ligatures w14:val="none"/>
    </w:rPr>
  </w:style>
  <w:style w:type="paragraph" w:styleId="Podtytu">
    <w:name w:val="Subtitle"/>
    <w:basedOn w:val="Normalny"/>
    <w:link w:val="PodtytuZnak"/>
    <w:qFormat/>
    <w:rsid w:val="000B3FAE"/>
    <w:pPr>
      <w:spacing w:after="0" w:line="120" w:lineRule="atLeast"/>
      <w:jc w:val="right"/>
    </w:pPr>
    <w:rPr>
      <w:rFonts w:ascii="Times New Roman" w:eastAsia="Times New Roman" w:hAnsi="Times New Roman" w:cs="Times New Roman"/>
      <w:sz w:val="28"/>
      <w:szCs w:val="20"/>
      <w:lang w:eastAsia="pl-PL"/>
    </w:rPr>
  </w:style>
  <w:style w:type="character" w:customStyle="1" w:styleId="PodtytuZnak">
    <w:name w:val="Podtytuł Znak"/>
    <w:basedOn w:val="Domylnaczcionkaakapitu"/>
    <w:link w:val="Podtytu"/>
    <w:rsid w:val="000B3FAE"/>
    <w:rPr>
      <w:rFonts w:ascii="Times New Roman" w:eastAsia="Times New Roman" w:hAnsi="Times New Roman" w:cs="Times New Roman"/>
      <w:kern w:val="0"/>
      <w:sz w:val="28"/>
      <w:szCs w:val="20"/>
      <w:lang w:eastAsia="pl-PL"/>
      <w14:ligatures w14:val="none"/>
    </w:rPr>
  </w:style>
  <w:style w:type="paragraph" w:styleId="Tekstprzypisukocowego">
    <w:name w:val="endnote text"/>
    <w:basedOn w:val="Normalny"/>
    <w:link w:val="TekstprzypisukocowegoZnak"/>
    <w:rsid w:val="000B3FAE"/>
    <w:pPr>
      <w:spacing w:after="0" w:line="240" w:lineRule="auto"/>
      <w:jc w:val="both"/>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0B3FAE"/>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rsid w:val="000B3FAE"/>
    <w:rPr>
      <w:vertAlign w:val="superscript"/>
    </w:rPr>
  </w:style>
  <w:style w:type="paragraph" w:styleId="Tekstdymka">
    <w:name w:val="Balloon Text"/>
    <w:basedOn w:val="Normalny"/>
    <w:link w:val="TekstdymkaZnak"/>
    <w:uiPriority w:val="99"/>
    <w:semiHidden/>
    <w:unhideWhenUsed/>
    <w:rsid w:val="000B3FAE"/>
    <w:pPr>
      <w:spacing w:after="0" w:line="240" w:lineRule="auto"/>
      <w:jc w:val="both"/>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0B3FAE"/>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customXml" Target="ink/ink2.xml"/><Relationship Id="rId4" Type="http://schemas.openxmlformats.org/officeDocument/2006/relationships/numbering" Target="numbering.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4T11:13:40.542"/>
    </inkml:context>
    <inkml:brush xml:id="br0">
      <inkml:brushProperty name="width" value="0.05" units="cm"/>
      <inkml:brushProperty name="height" value="0.05" units="cm"/>
      <inkml:brushProperty name="color" value="#F6630D"/>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4T08:26:05.555"/>
    </inkml:context>
    <inkml:brush xml:id="br0">
      <inkml:brushProperty name="width" value="0.05" units="cm"/>
      <inkml:brushProperty name="height" value="0.05" units="cm"/>
      <inkml:brushProperty name="color" value="#F6630D"/>
    </inkml:brush>
  </inkml:definitions>
  <inkml:trace contextRef="#ctx0" brushRef="#br0">0 0 24575,'0'0'-8191</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82D70ABC344F48856CBBA6354B3BEE" ma:contentTypeVersion="3" ma:contentTypeDescription="Utwórz nowy dokument." ma:contentTypeScope="" ma:versionID="2cdb1d1103725798f3646dffa83914b2">
  <xsd:schema xmlns:xsd="http://www.w3.org/2001/XMLSchema" xmlns:xs="http://www.w3.org/2001/XMLSchema" xmlns:p="http://schemas.microsoft.com/office/2006/metadata/properties" xmlns:ns3="402ab7a2-908e-4383-b900-85fe65c8d389" targetNamespace="http://schemas.microsoft.com/office/2006/metadata/properties" ma:root="true" ma:fieldsID="68041cb2b573cac0234173b95ea2147e" ns3:_="">
    <xsd:import namespace="402ab7a2-908e-4383-b900-85fe65c8d389"/>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ab7a2-908e-4383-b900-85fe65c8d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F0446-B784-4696-878E-EF83C4747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ab7a2-908e-4383-b900-85fe65c8d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85E47-2B7F-4580-A7B8-E01A288950B7}">
  <ds:schemaRefs>
    <ds:schemaRef ds:uri="http://schemas.microsoft.com/sharepoint/v3/contenttype/forms"/>
  </ds:schemaRefs>
</ds:datastoreItem>
</file>

<file path=customXml/itemProps3.xml><?xml version="1.0" encoding="utf-8"?>
<ds:datastoreItem xmlns:ds="http://schemas.openxmlformats.org/officeDocument/2006/customXml" ds:itemID="{B8188698-6C4C-43F9-8730-0498400A0B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11369</Words>
  <Characters>68214</Characters>
  <Application>Microsoft Office Word</Application>
  <DocSecurity>0</DocSecurity>
  <Lines>568</Lines>
  <Paragraphs>158</Paragraphs>
  <ScaleCrop>false</ScaleCrop>
  <Company/>
  <LinksUpToDate>false</LinksUpToDate>
  <CharactersWithSpaces>79425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Rzucidło Bożena</dc:creator>
  <cp:keywords/>
  <dc:description/>
  <cp:lastModifiedBy>Rzucidło Bożena</cp:lastModifiedBy>
  <cp:revision>2</cp:revision>
  <dcterms:created xsi:type="dcterms:W3CDTF">2023-11-20T09:07:00Z</dcterms:created>
  <dcterms:modified xsi:type="dcterms:W3CDTF">2023-11-20T09:07:00Z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0x0101004882D70ABC344F48856CBBA6354B3BEE</vt:lpwstr>
  </property>
</Properties>
</file>